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38DA" w:rsidRDefault="001A38DA" w:rsidP="001A38DA">
      <w:pPr>
        <w:widowControl w:val="0"/>
        <w:spacing w:after="0"/>
      </w:pPr>
      <w:bookmarkStart w:id="0" w:name="_GoBack"/>
      <w:bookmarkEnd w:id="0"/>
    </w:p>
    <w:p w:rsidR="00C47D77" w:rsidRDefault="00C47D77" w:rsidP="001A38DA">
      <w:pPr>
        <w:widowControl w:val="0"/>
        <w:spacing w:after="0"/>
      </w:pPr>
    </w:p>
    <w:p w:rsidR="00C47D77" w:rsidRDefault="00C47D77" w:rsidP="001A38DA">
      <w:pPr>
        <w:widowControl w:val="0"/>
        <w:spacing w:after="0"/>
      </w:pPr>
    </w:p>
    <w:p w:rsidR="00C47D77" w:rsidRDefault="00C47D77" w:rsidP="001A38DA">
      <w:pPr>
        <w:widowControl w:val="0"/>
        <w:spacing w:after="0"/>
      </w:pPr>
    </w:p>
    <w:p w:rsidR="00C47D77" w:rsidRDefault="00C47D77" w:rsidP="001A38DA">
      <w:pPr>
        <w:widowControl w:val="0"/>
        <w:spacing w:after="0"/>
      </w:pPr>
    </w:p>
    <w:p w:rsidR="00C47D77" w:rsidRDefault="00C47D77" w:rsidP="001A38DA">
      <w:pPr>
        <w:widowControl w:val="0"/>
        <w:spacing w:after="0"/>
      </w:pPr>
    </w:p>
    <w:p w:rsidR="00C47D77" w:rsidRDefault="00C47D77" w:rsidP="001A38DA">
      <w:pPr>
        <w:widowControl w:val="0"/>
        <w:spacing w:after="0"/>
      </w:pPr>
    </w:p>
    <w:p w:rsidR="00C47D77" w:rsidRDefault="00C47D77" w:rsidP="001A38DA">
      <w:pPr>
        <w:widowControl w:val="0"/>
        <w:spacing w:after="0"/>
      </w:pPr>
    </w:p>
    <w:p w:rsidR="001A38DA" w:rsidRDefault="001A38DA" w:rsidP="001A38DA">
      <w:pPr>
        <w:widowControl w:val="0"/>
        <w:spacing w:after="0"/>
      </w:pPr>
    </w:p>
    <w:p w:rsidR="001A38DA" w:rsidRPr="00962790" w:rsidRDefault="001A38DA" w:rsidP="001A38DA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1A38DA" w:rsidRPr="00962790" w:rsidRDefault="001A38DA" w:rsidP="001A38DA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BC7A20" w:rsidRDefault="00BC7A20"/>
    <w:p w:rsidR="004B1A1B" w:rsidRPr="004B1A1B" w:rsidRDefault="004B1A1B" w:rsidP="004B1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1B">
        <w:rPr>
          <w:rFonts w:ascii="Times New Roman" w:hAnsi="Times New Roman" w:cs="Times New Roman"/>
          <w:b/>
          <w:sz w:val="28"/>
          <w:szCs w:val="28"/>
        </w:rPr>
        <w:t>GEOGRAFIA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54"/>
      </w:tblGrid>
      <w:tr w:rsidR="004B1A1B" w:rsidRPr="004B1A1B" w:rsidTr="008C094E">
        <w:tc>
          <w:tcPr>
            <w:tcW w:w="14454" w:type="dxa"/>
            <w:shd w:val="clear" w:color="auto" w:fill="FF0000"/>
          </w:tcPr>
          <w:p w:rsidR="004B1A1B" w:rsidRPr="004B1A1B" w:rsidRDefault="004B1A1B" w:rsidP="004B1A1B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B1A1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4B1A1B" w:rsidRPr="004B1A1B" w:rsidTr="004B1A1B">
        <w:trPr>
          <w:trHeight w:val="3847"/>
        </w:trPr>
        <w:tc>
          <w:tcPr>
            <w:tcW w:w="14454" w:type="dxa"/>
            <w:shd w:val="clear" w:color="auto" w:fill="auto"/>
          </w:tcPr>
          <w:p w:rsidR="004B1A1B" w:rsidRPr="004B1A1B" w:rsidRDefault="004B1A1B" w:rsidP="004B1A1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L'alunno si orienta nello spazio circostante e sulle carte geografiche, utilizzando riferimenti topologici e punti cardinali. </w:t>
            </w:r>
          </w:p>
          <w:p w:rsidR="004B1A1B" w:rsidRPr="004B1A1B" w:rsidRDefault="004B1A1B" w:rsidP="004B1A1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Utilizza il linguaggio della geo-graficità per interpretare carte geografiche e globo terrestre, realizzare semplici schizzi cartografici e carte tematiche, progettare percorsi e itinerari di viaggio.</w:t>
            </w:r>
          </w:p>
          <w:p w:rsidR="004B1A1B" w:rsidRPr="004B1A1B" w:rsidRDefault="004B1A1B" w:rsidP="004B1A1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Ricava informazioni geografiche da una pluralità di fonti (cartografiche e satellitari, tecnologie digitali, fotografiche, artistico-letterarie). </w:t>
            </w:r>
          </w:p>
          <w:p w:rsidR="004B1A1B" w:rsidRPr="004B1A1B" w:rsidRDefault="004B1A1B" w:rsidP="004B1A1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Riconosce e denomina i principali “oggetti” geografici fisici (fiumi, monti, pianure, coste, colline, laghi, mari, oceani, ecc.) </w:t>
            </w:r>
          </w:p>
          <w:p w:rsidR="004B1A1B" w:rsidRPr="004B1A1B" w:rsidRDefault="004B1A1B" w:rsidP="004B1A1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Individua i caratteri che connotano i paesaggi (di montagna, collina, pianura, vulcanici, ecc.) con particolare attenzione a quelli italiani, e individua analogie e differenze con i principali paesaggi europei e di altri continenti.</w:t>
            </w:r>
          </w:p>
          <w:p w:rsidR="004B1A1B" w:rsidRPr="004B1A1B" w:rsidRDefault="004B1A1B" w:rsidP="004B1A1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Coglie nei paesaggi mondiali della storia le progressive trasformazioni operate dall’uomo sul paesaggio naturale. </w:t>
            </w:r>
          </w:p>
          <w:p w:rsidR="004B1A1B" w:rsidRPr="004B1A1B" w:rsidRDefault="004B1A1B" w:rsidP="004B1A1B">
            <w:pPr>
              <w:widowControl w:val="0"/>
              <w:numPr>
                <w:ilvl w:val="0"/>
                <w:numId w:val="24"/>
              </w:numPr>
              <w:spacing w:after="6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B1A1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Si rende conto che lo spazio geografico è un sistema territoriale, costituito da elementi fisici e antropici legati da rapporti di connessione e/o di interdipendenza.</w:t>
            </w:r>
          </w:p>
        </w:tc>
      </w:tr>
    </w:tbl>
    <w:p w:rsidR="004B1A1B" w:rsidRPr="004B1A1B" w:rsidRDefault="004B1A1B">
      <w:pPr>
        <w:rPr>
          <w:rFonts w:ascii="Times New Roman" w:hAnsi="Times New Roman" w:cs="Times New Roman"/>
          <w:sz w:val="28"/>
          <w:szCs w:val="28"/>
        </w:rPr>
      </w:pPr>
    </w:p>
    <w:p w:rsidR="004B1A1B" w:rsidRDefault="004B1A1B"/>
    <w:p w:rsidR="004B1A1B" w:rsidRDefault="004B1A1B"/>
    <w:p w:rsidR="004B1A1B" w:rsidRDefault="004B1A1B"/>
    <w:p w:rsidR="004B1A1B" w:rsidRDefault="004B1A1B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9344"/>
      </w:tblGrid>
      <w:tr w:rsidR="003373B6" w:rsidTr="00A677A7">
        <w:tc>
          <w:tcPr>
            <w:tcW w:w="4685" w:type="dxa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3373B6" w:rsidRDefault="003373B6" w:rsidP="00A677A7">
            <w:pPr>
              <w:jc w:val="center"/>
            </w:pPr>
          </w:p>
        </w:tc>
        <w:tc>
          <w:tcPr>
            <w:tcW w:w="9344" w:type="dxa"/>
          </w:tcPr>
          <w:p w:rsidR="003373B6" w:rsidRDefault="003373B6" w:rsidP="00A677A7">
            <w:pPr>
              <w:jc w:val="center"/>
            </w:pPr>
          </w:p>
          <w:p w:rsidR="003373B6" w:rsidRDefault="001A38DA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 </w:t>
            </w:r>
            <w:r w:rsidR="003373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</w:p>
        </w:tc>
      </w:tr>
    </w:tbl>
    <w:tbl>
      <w:tblPr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521B07" w:rsidTr="00A677A7">
        <w:tc>
          <w:tcPr>
            <w:tcW w:w="4685" w:type="dxa"/>
          </w:tcPr>
          <w:p w:rsidR="00521B07" w:rsidRDefault="00521B07" w:rsidP="00A677A7">
            <w:pPr>
              <w:jc w:val="center"/>
            </w:pPr>
          </w:p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jc w:val="both"/>
            </w:pPr>
          </w:p>
          <w:p w:rsidR="00521B07" w:rsidRDefault="00521B07" w:rsidP="00BA603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</w:t>
            </w:r>
            <w:r w:rsidRPr="00BA6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6035" w:rsidRPr="00BA6035"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</w:tr>
      <w:tr w:rsidR="00521B07" w:rsidTr="00A677A7">
        <w:tc>
          <w:tcPr>
            <w:tcW w:w="4685" w:type="dxa"/>
          </w:tcPr>
          <w:p w:rsidR="00521B07" w:rsidRDefault="00521B07" w:rsidP="00A677A7">
            <w:pPr>
              <w:widowControl w:val="0"/>
              <w:jc w:val="center"/>
            </w:pPr>
          </w:p>
          <w:p w:rsidR="00521B07" w:rsidRDefault="00521B07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  <w:p w:rsidR="00521B07" w:rsidRDefault="00521B07" w:rsidP="00A677A7">
            <w:pPr>
              <w:widowControl w:val="0"/>
              <w:jc w:val="center"/>
            </w:pPr>
          </w:p>
        </w:tc>
        <w:tc>
          <w:tcPr>
            <w:tcW w:w="9344" w:type="dxa"/>
            <w:gridSpan w:val="2"/>
          </w:tcPr>
          <w:p w:rsidR="00521B07" w:rsidRDefault="00521B07" w:rsidP="00A677A7">
            <w:pPr>
              <w:widowControl w:val="0"/>
            </w:pPr>
          </w:p>
          <w:p w:rsidR="00521B07" w:rsidRDefault="00521B07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521B07" w:rsidRDefault="00521B07" w:rsidP="008A1254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Indicazioni Nazionali per il Curricolo </w:t>
            </w:r>
            <w:r w:rsidR="008A1254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21B07" w:rsidRPr="00521B07" w:rsidTr="003539F4">
        <w:tc>
          <w:tcPr>
            <w:tcW w:w="4685" w:type="dxa"/>
            <w:vAlign w:val="center"/>
          </w:tcPr>
          <w:p w:rsidR="00521B07" w:rsidRPr="00521B07" w:rsidRDefault="00521B07" w:rsidP="00A24226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 xml:space="preserve">COMPETENZE SPECIFICHE/DI BASE </w:t>
            </w:r>
          </w:p>
        </w:tc>
        <w:tc>
          <w:tcPr>
            <w:tcW w:w="9344" w:type="dxa"/>
            <w:gridSpan w:val="2"/>
          </w:tcPr>
          <w:p w:rsidR="00BA6035" w:rsidRDefault="00BA6035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Conoscere e collocare nello spazio e nel tempo fatti ed elementi relativi all’ambiente di vita, al paesaggio naturale e antropico</w:t>
            </w:r>
          </w:p>
          <w:p w:rsidR="00BA6035" w:rsidRDefault="00BA6035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Individuare trasformazioni nel paesaggio naturale e antropico</w:t>
            </w:r>
          </w:p>
          <w:p w:rsidR="00521B07" w:rsidRPr="00BA6035" w:rsidRDefault="00BA6035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Rappresentare il paesaggio e ricostruirne le caratteristiche anche in base alle rappresentazioni; orientarsi nello spazio fisico e nello spazio</w:t>
            </w:r>
          </w:p>
        </w:tc>
      </w:tr>
      <w:tr w:rsidR="00521B07" w:rsidTr="00A677A7">
        <w:trPr>
          <w:trHeight w:val="380"/>
        </w:trPr>
        <w:tc>
          <w:tcPr>
            <w:tcW w:w="4685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521B07" w:rsidRDefault="00521B07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Pr="00492180" w:rsidRDefault="00DC1FD6" w:rsidP="0049218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elementi relativi all’ambiente di vita, al paesaggio naturale e antropico</w:t>
            </w:r>
          </w:p>
        </w:tc>
        <w:tc>
          <w:tcPr>
            <w:tcW w:w="4602" w:type="dxa"/>
          </w:tcPr>
          <w:p w:rsidR="00DC1FD6" w:rsidRPr="001D0219" w:rsidRDefault="00DC1FD6" w:rsidP="001D0219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ORIENTAMENTO </w:t>
            </w:r>
          </w:p>
          <w:p w:rsidR="00DC1FD6" w:rsidRPr="001D0219" w:rsidRDefault="00DC1FD6" w:rsidP="001D0219">
            <w:pPr>
              <w:pStyle w:val="Indicazioninormale"/>
              <w:numPr>
                <w:ilvl w:val="0"/>
                <w:numId w:val="1"/>
              </w:numPr>
              <w:spacing w:after="0"/>
              <w:ind w:left="137" w:hanging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D0219">
              <w:rPr>
                <w:rFonts w:ascii="Times New Roman" w:hAnsi="Times New Roman" w:cs="Times New Roman"/>
                <w:sz w:val="24"/>
                <w:szCs w:val="24"/>
              </w:rPr>
              <w:t>Muoversi nello spazio circostante, orientandosi attraverso punti di riferimento, utilizzando gli indicatori topologici (avanti, dietro, sinistra, destra, ecc.) e le mappe di spazi noti che si formano nella mente (carte mentali).</w:t>
            </w:r>
          </w:p>
        </w:tc>
        <w:tc>
          <w:tcPr>
            <w:tcW w:w="4742" w:type="dxa"/>
            <w:vMerge w:val="restart"/>
          </w:tcPr>
          <w:p w:rsidR="00DC1FD6" w:rsidRDefault="00DC1FD6" w:rsidP="006E14EF">
            <w:pPr>
              <w:pStyle w:val="Paragrafoelenco"/>
              <w:numPr>
                <w:ilvl w:val="0"/>
                <w:numId w:val="1"/>
              </w:numPr>
              <w:ind w:left="213" w:hanging="224"/>
            </w:pPr>
            <w:r w:rsidRPr="006E14EF">
              <w:t>Gli indicatori topologici</w:t>
            </w:r>
          </w:p>
          <w:p w:rsidR="00DC1FD6" w:rsidRDefault="00DC1FD6" w:rsidP="006E14EF">
            <w:pPr>
              <w:pStyle w:val="Paragrafoelenco"/>
              <w:numPr>
                <w:ilvl w:val="0"/>
                <w:numId w:val="1"/>
              </w:numPr>
              <w:ind w:left="213" w:hanging="224"/>
            </w:pPr>
            <w:r w:rsidRPr="006E14EF">
              <w:t>I punti di riferimento</w:t>
            </w:r>
          </w:p>
          <w:p w:rsidR="0043034F" w:rsidRDefault="0043034F" w:rsidP="006E14EF">
            <w:pPr>
              <w:pStyle w:val="Paragrafoelenco"/>
              <w:numPr>
                <w:ilvl w:val="0"/>
                <w:numId w:val="1"/>
              </w:numPr>
              <w:ind w:left="213" w:hanging="224"/>
            </w:pPr>
            <w:r>
              <w:t>I percorsi</w:t>
            </w:r>
          </w:p>
          <w:p w:rsidR="00DC1FD6" w:rsidRDefault="0043034F" w:rsidP="006E14EF">
            <w:pPr>
              <w:pStyle w:val="Paragrafoelenco"/>
              <w:numPr>
                <w:ilvl w:val="0"/>
                <w:numId w:val="1"/>
              </w:numPr>
              <w:ind w:left="213" w:hanging="224"/>
            </w:pPr>
            <w:r>
              <w:t>Le m</w:t>
            </w:r>
            <w:r w:rsidR="00DC1FD6">
              <w:t>appe mentali</w:t>
            </w:r>
          </w:p>
          <w:p w:rsidR="00DC1FD6" w:rsidRPr="006E14EF" w:rsidRDefault="00DC1FD6" w:rsidP="006E14EF">
            <w:pPr>
              <w:pStyle w:val="Paragrafoelenco"/>
              <w:numPr>
                <w:ilvl w:val="0"/>
                <w:numId w:val="1"/>
              </w:numPr>
              <w:ind w:left="213" w:hanging="224"/>
            </w:pPr>
            <w:r>
              <w:t>Il reticolo</w:t>
            </w:r>
          </w:p>
          <w:p w:rsidR="00DC1FD6" w:rsidRDefault="00DC1FD6" w:rsidP="006E14EF">
            <w:pPr>
              <w:pStyle w:val="Paragrafoelenco"/>
              <w:numPr>
                <w:ilvl w:val="0"/>
                <w:numId w:val="19"/>
              </w:numPr>
              <w:ind w:left="213" w:hanging="224"/>
            </w:pPr>
            <w:r w:rsidRPr="006E14EF">
              <w:t>L’ambiente circostante</w:t>
            </w:r>
          </w:p>
          <w:p w:rsidR="00DC1FD6" w:rsidRDefault="00DC1FD6" w:rsidP="006E14EF">
            <w:pPr>
              <w:pStyle w:val="Paragrafoelenco"/>
              <w:numPr>
                <w:ilvl w:val="0"/>
                <w:numId w:val="19"/>
              </w:numPr>
              <w:ind w:left="213" w:hanging="224"/>
            </w:pPr>
            <w:r>
              <w:lastRenderedPageBreak/>
              <w:t xml:space="preserve">Gli spazi della casa </w:t>
            </w:r>
          </w:p>
          <w:p w:rsidR="00DC1FD6" w:rsidRDefault="00DC1FD6" w:rsidP="006E14EF">
            <w:pPr>
              <w:pStyle w:val="Paragrafoelenco"/>
              <w:numPr>
                <w:ilvl w:val="0"/>
                <w:numId w:val="19"/>
              </w:numPr>
              <w:ind w:left="213" w:hanging="224"/>
            </w:pPr>
            <w:r>
              <w:t xml:space="preserve">Il quartiere </w:t>
            </w:r>
          </w:p>
          <w:p w:rsidR="00DC1FD6" w:rsidRPr="006E14EF" w:rsidRDefault="00DC1FD6" w:rsidP="006E14EF">
            <w:pPr>
              <w:pStyle w:val="Paragrafoelenco"/>
              <w:numPr>
                <w:ilvl w:val="0"/>
                <w:numId w:val="19"/>
              </w:numPr>
              <w:ind w:left="213" w:hanging="224"/>
            </w:pPr>
            <w:r>
              <w:t>Gli spazi della scuola</w:t>
            </w:r>
          </w:p>
          <w:p w:rsidR="00DC1FD6" w:rsidRDefault="0043034F" w:rsidP="00D03461">
            <w:pPr>
              <w:pStyle w:val="Paragrafoelenco"/>
              <w:numPr>
                <w:ilvl w:val="0"/>
                <w:numId w:val="3"/>
              </w:numPr>
              <w:ind w:left="213" w:hanging="224"/>
            </w:pPr>
            <w:r>
              <w:rPr>
                <w:rFonts w:eastAsia="Calibri"/>
                <w:lang w:eastAsia="en-US"/>
              </w:rPr>
              <w:t>L</w:t>
            </w:r>
            <w:r w:rsidRPr="0043034F">
              <w:rPr>
                <w:rFonts w:eastAsia="Calibri"/>
                <w:lang w:eastAsia="en-US"/>
              </w:rPr>
              <w:t>a funzione degli spazi e degli arredi pres</w:t>
            </w:r>
            <w:r>
              <w:rPr>
                <w:rFonts w:eastAsia="Calibri"/>
                <w:lang w:eastAsia="en-US"/>
              </w:rPr>
              <w:t>enti negli ambienti considerati</w:t>
            </w:r>
            <w:r w:rsidRPr="00D03461">
              <w:t xml:space="preserve"> </w:t>
            </w:r>
          </w:p>
          <w:p w:rsidR="0043034F" w:rsidRPr="0043034F" w:rsidRDefault="0043034F" w:rsidP="0043034F">
            <w:pPr>
              <w:pStyle w:val="Paragrafoelenco"/>
              <w:ind w:left="213"/>
            </w:pP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Pr="00492180" w:rsidRDefault="00DC1FD6" w:rsidP="0049218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trasformazioni nel paesaggio naturale e antropico</w:t>
            </w:r>
          </w:p>
          <w:p w:rsidR="00DC1FD6" w:rsidRDefault="00DC1FD6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DC1FD6" w:rsidRPr="00492180" w:rsidRDefault="00DC1FD6" w:rsidP="00492180">
            <w:pPr>
              <w:pStyle w:val="Paragrafoelenco"/>
              <w:ind w:left="137"/>
              <w:jc w:val="both"/>
              <w:rPr>
                <w:b/>
                <w:i/>
              </w:rPr>
            </w:pPr>
            <w:r w:rsidRPr="001D0219">
              <w:rPr>
                <w:b/>
              </w:rPr>
              <w:t xml:space="preserve">PAESAGGIO </w:t>
            </w:r>
          </w:p>
          <w:p w:rsidR="00DC1FD6" w:rsidRDefault="00DC1FD6" w:rsidP="00493E2D">
            <w:pPr>
              <w:numPr>
                <w:ilvl w:val="0"/>
                <w:numId w:val="3"/>
              </w:numPr>
              <w:spacing w:after="0" w:line="240" w:lineRule="auto"/>
              <w:ind w:left="137" w:hanging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219">
              <w:rPr>
                <w:rFonts w:ascii="Times New Roman" w:hAnsi="Times New Roman" w:cs="Times New Roman"/>
                <w:sz w:val="24"/>
                <w:szCs w:val="24"/>
              </w:rPr>
              <w:t xml:space="preserve">Conoscere il territorio circostante attraverso l'approccio percettivo e l'osservazione diretta. </w:t>
            </w:r>
          </w:p>
          <w:p w:rsidR="00DC1FD6" w:rsidRDefault="00DC1FD6" w:rsidP="00492180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8DA" w:rsidRDefault="001A38DA" w:rsidP="00492180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8DA" w:rsidRPr="001D0219" w:rsidRDefault="001A38DA" w:rsidP="00492180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D6" w:rsidRPr="00492180" w:rsidRDefault="00DC1FD6" w:rsidP="004921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180">
              <w:rPr>
                <w:rFonts w:ascii="Times New Roman" w:hAnsi="Times New Roman" w:cs="Times New Roman"/>
                <w:b/>
                <w:sz w:val="24"/>
                <w:szCs w:val="24"/>
              </w:rPr>
              <w:t>REGIONE E SISTEMA TERRITORIALE</w:t>
            </w:r>
          </w:p>
          <w:p w:rsidR="00DC1FD6" w:rsidRPr="00906A29" w:rsidRDefault="00DC1FD6" w:rsidP="006E14EF">
            <w:pPr>
              <w:pStyle w:val="Paragrafoelenco"/>
              <w:numPr>
                <w:ilvl w:val="0"/>
                <w:numId w:val="20"/>
              </w:numPr>
              <w:ind w:left="137" w:hanging="158"/>
              <w:jc w:val="both"/>
            </w:pPr>
            <w:r w:rsidRPr="00492180">
              <w:t>Riconoscere, nel proprio ambiente di vita,   le funzioni dei vari spazi e le loro</w:t>
            </w:r>
            <w:r>
              <w:t xml:space="preserve"> </w:t>
            </w:r>
            <w:r w:rsidRPr="00492180">
              <w:t>connessioni.</w:t>
            </w:r>
          </w:p>
        </w:tc>
        <w:tc>
          <w:tcPr>
            <w:tcW w:w="4742" w:type="dxa"/>
            <w:vMerge/>
          </w:tcPr>
          <w:p w:rsidR="00DC1FD6" w:rsidRPr="006E14EF" w:rsidRDefault="00DC1FD6" w:rsidP="00D03461">
            <w:pPr>
              <w:pStyle w:val="Paragrafoelenco"/>
              <w:numPr>
                <w:ilvl w:val="0"/>
                <w:numId w:val="3"/>
              </w:numPr>
              <w:ind w:left="213" w:hanging="224"/>
            </w:pP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Default="00DC1FD6" w:rsidP="00492180">
            <w:pPr>
              <w:spacing w:after="120"/>
              <w:jc w:val="both"/>
            </w:pPr>
            <w:r w:rsidRPr="00BA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Rappresentare il paesaggio e ricostruirne le caratteristiche anche in base alle rappresentazioni; orientarsi nello spazio fisico e nello spazio</w:t>
            </w:r>
          </w:p>
        </w:tc>
        <w:tc>
          <w:tcPr>
            <w:tcW w:w="4602" w:type="dxa"/>
          </w:tcPr>
          <w:p w:rsidR="00DC1FD6" w:rsidRPr="001D0219" w:rsidRDefault="00DC1FD6" w:rsidP="00492180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19">
              <w:rPr>
                <w:rFonts w:ascii="Times New Roman" w:hAnsi="Times New Roman" w:cs="Times New Roman"/>
                <w:b/>
                <w:sz w:val="24"/>
                <w:szCs w:val="24"/>
              </w:rPr>
              <w:t>LINGUAGGIO DELLA GEO-GRAFICITÀ</w:t>
            </w:r>
          </w:p>
          <w:p w:rsidR="00DC1FD6" w:rsidRPr="00492180" w:rsidRDefault="00DC1FD6" w:rsidP="00493E2D">
            <w:pPr>
              <w:pStyle w:val="Paragrafoelenco"/>
              <w:numPr>
                <w:ilvl w:val="0"/>
                <w:numId w:val="3"/>
              </w:numPr>
              <w:ind w:left="137" w:hanging="142"/>
              <w:jc w:val="both"/>
              <w:rPr>
                <w:b/>
              </w:rPr>
            </w:pPr>
            <w:r w:rsidRPr="001D0219">
              <w:t>Rappresentare percorsi effettuati nello spazio circostante.</w:t>
            </w:r>
          </w:p>
        </w:tc>
        <w:tc>
          <w:tcPr>
            <w:tcW w:w="4742" w:type="dxa"/>
            <w:vMerge/>
          </w:tcPr>
          <w:p w:rsidR="00DC1FD6" w:rsidRPr="00D03461" w:rsidRDefault="00DC1FD6" w:rsidP="00D03461">
            <w:pPr>
              <w:pStyle w:val="Paragrafoelenco"/>
              <w:numPr>
                <w:ilvl w:val="0"/>
                <w:numId w:val="3"/>
              </w:numPr>
              <w:ind w:left="213" w:hanging="224"/>
            </w:pPr>
            <w:bookmarkStart w:id="1" w:name="_gjdgxs" w:colFirst="0" w:colLast="0"/>
            <w:bookmarkEnd w:id="1"/>
          </w:p>
        </w:tc>
      </w:tr>
    </w:tbl>
    <w:p w:rsidR="00BC7A20" w:rsidRDefault="00BC7A20"/>
    <w:p w:rsidR="001D0219" w:rsidRDefault="001D0219"/>
    <w:p w:rsidR="001D0219" w:rsidRDefault="001D0219"/>
    <w:p w:rsidR="001D0219" w:rsidRDefault="001D0219"/>
    <w:p w:rsidR="001D0219" w:rsidRDefault="001D0219"/>
    <w:p w:rsidR="001D0219" w:rsidRDefault="001D0219"/>
    <w:p w:rsidR="00395A84" w:rsidRDefault="00395A84"/>
    <w:p w:rsidR="00395A84" w:rsidRDefault="00395A84"/>
    <w:p w:rsidR="00395A84" w:rsidRDefault="00395A84"/>
    <w:p w:rsidR="00395A84" w:rsidRDefault="00395A84"/>
    <w:p w:rsidR="00395A84" w:rsidRDefault="00395A84"/>
    <w:p w:rsidR="00395A84" w:rsidRDefault="00395A84"/>
    <w:p w:rsidR="00395A84" w:rsidRDefault="00395A84"/>
    <w:p w:rsidR="00395A84" w:rsidRDefault="00395A84"/>
    <w:p w:rsidR="00395A84" w:rsidRDefault="00395A84"/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2256EC" w:rsidTr="00A677A7">
        <w:tc>
          <w:tcPr>
            <w:tcW w:w="4685" w:type="dxa"/>
          </w:tcPr>
          <w:p w:rsidR="002256EC" w:rsidRDefault="002256EC" w:rsidP="002256EC">
            <w:pPr>
              <w:jc w:val="center"/>
            </w:pPr>
          </w:p>
          <w:p w:rsidR="002256EC" w:rsidRDefault="009B57C3" w:rsidP="002256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SCUOLA </w:t>
            </w:r>
            <w:r w:rsidR="002256E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PRIMARIA</w:t>
            </w:r>
          </w:p>
          <w:p w:rsidR="002256EC" w:rsidRDefault="002256EC" w:rsidP="002256EC">
            <w:pPr>
              <w:jc w:val="center"/>
            </w:pPr>
          </w:p>
        </w:tc>
        <w:tc>
          <w:tcPr>
            <w:tcW w:w="9344" w:type="dxa"/>
            <w:gridSpan w:val="2"/>
          </w:tcPr>
          <w:p w:rsidR="002256EC" w:rsidRDefault="002256EC" w:rsidP="002256EC">
            <w:pPr>
              <w:jc w:val="center"/>
            </w:pPr>
          </w:p>
          <w:p w:rsidR="002256EC" w:rsidRDefault="002256EC" w:rsidP="002256E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SECONDA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7D13EB" w:rsidRDefault="002C6B7A" w:rsidP="006E670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6E6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widowControl w:val="0"/>
              <w:jc w:val="center"/>
            </w:pPr>
          </w:p>
          <w:p w:rsidR="007D13EB" w:rsidRDefault="007D13EB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widowControl w:val="0"/>
            </w:pP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7D13EB" w:rsidRDefault="007D13EB" w:rsidP="00A677A7">
            <w:pPr>
              <w:widowControl w:val="0"/>
            </w:pPr>
          </w:p>
        </w:tc>
      </w:tr>
      <w:tr w:rsidR="007E374D" w:rsidTr="00704837">
        <w:tc>
          <w:tcPr>
            <w:tcW w:w="4685" w:type="dxa"/>
            <w:vAlign w:val="center"/>
          </w:tcPr>
          <w:p w:rsidR="007E374D" w:rsidRPr="00521B07" w:rsidRDefault="007E374D" w:rsidP="00A24226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 w:rsidRPr="00521B07">
              <w:rPr>
                <w:b/>
                <w:lang w:val="it-IT"/>
              </w:rPr>
              <w:t xml:space="preserve">COMPETENZE SPECIFICHE/DI BASE </w:t>
            </w:r>
          </w:p>
        </w:tc>
        <w:tc>
          <w:tcPr>
            <w:tcW w:w="9344" w:type="dxa"/>
            <w:gridSpan w:val="2"/>
          </w:tcPr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Conoscere e collocare nello spazio e nel tempo fatti ed elementi relativi all’ambiente di vita, al paesaggio naturale e antropico</w:t>
            </w:r>
          </w:p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Individuare trasformazioni nel paesaggio naturale e antropico</w:t>
            </w:r>
          </w:p>
          <w:p w:rsidR="007E374D" w:rsidRPr="00521B07" w:rsidRDefault="006E670F" w:rsidP="00493E2D">
            <w:pPr>
              <w:numPr>
                <w:ilvl w:val="0"/>
                <w:numId w:val="2"/>
              </w:numPr>
              <w:spacing w:after="120"/>
              <w:ind w:left="19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035">
              <w:rPr>
                <w:rFonts w:ascii="Times New Roman" w:hAnsi="Times New Roman" w:cs="Times New Roman"/>
                <w:sz w:val="24"/>
                <w:szCs w:val="24"/>
              </w:rPr>
              <w:t>Rappresentare il paesaggio e ricostruirne le caratteristiche anche in base alle rappresentazioni; orientarsi nello spazio fisico e nello spazio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Default="00DC1FD6" w:rsidP="00660393">
            <w:pPr>
              <w:spacing w:after="120"/>
              <w:jc w:val="both"/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elementi relativi all’ambiente di vita, al paesaggio naturale e antropico</w:t>
            </w:r>
            <w:r>
              <w:t xml:space="preserve"> </w:t>
            </w:r>
          </w:p>
        </w:tc>
        <w:tc>
          <w:tcPr>
            <w:tcW w:w="4602" w:type="dxa"/>
          </w:tcPr>
          <w:p w:rsidR="00DC1FD6" w:rsidRPr="00660393" w:rsidRDefault="00DC1FD6" w:rsidP="00660393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ORIENTAMENTO </w:t>
            </w:r>
          </w:p>
          <w:p w:rsidR="00DC1FD6" w:rsidRPr="00660393" w:rsidRDefault="00DC1FD6" w:rsidP="00493E2D">
            <w:pPr>
              <w:pStyle w:val="Paragrafoelenco"/>
              <w:numPr>
                <w:ilvl w:val="0"/>
                <w:numId w:val="6"/>
              </w:numPr>
              <w:ind w:left="130" w:hanging="165"/>
              <w:jc w:val="both"/>
            </w:pPr>
            <w:r w:rsidRPr="00660393">
              <w:t>Muoversi consapevolmente nello spazio circostante, orientandosi attraverso punti di riferimento, utilizzando gli indicatori topologici (avanti, dietro, sinistra, destra, ecc.) e le mappe di spazi noti che si formano nella mente (carte mentali).</w:t>
            </w:r>
          </w:p>
          <w:p w:rsidR="00DC1FD6" w:rsidRDefault="00DC1FD6" w:rsidP="00557BC5">
            <w:pPr>
              <w:pStyle w:val="Paragrafoelenco"/>
              <w:ind w:left="272"/>
              <w:jc w:val="both"/>
              <w:rPr>
                <w:bCs/>
              </w:rPr>
            </w:pPr>
          </w:p>
          <w:p w:rsidR="00DC1FD6" w:rsidRDefault="00DC1FD6" w:rsidP="00557BC5">
            <w:pPr>
              <w:pStyle w:val="Paragrafoelenco"/>
              <w:ind w:left="272"/>
              <w:jc w:val="both"/>
              <w:rPr>
                <w:bCs/>
              </w:rPr>
            </w:pPr>
          </w:p>
          <w:p w:rsidR="00DC1FD6" w:rsidRPr="00557BC5" w:rsidRDefault="00DC1FD6" w:rsidP="00557BC5">
            <w:pPr>
              <w:pStyle w:val="Paragrafoelenco"/>
              <w:ind w:left="272"/>
              <w:jc w:val="both"/>
              <w:rPr>
                <w:bCs/>
              </w:rPr>
            </w:pPr>
          </w:p>
        </w:tc>
        <w:tc>
          <w:tcPr>
            <w:tcW w:w="4742" w:type="dxa"/>
            <w:vMerge w:val="restart"/>
          </w:tcPr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lastRenderedPageBreak/>
              <w:t xml:space="preserve">I </w:t>
            </w:r>
            <w:r w:rsidRPr="00F52D22">
              <w:t>punti di riferimento nei percorsi quotidiani abituali (i percorsi casa/scuola, scuola/casa)</w:t>
            </w:r>
            <w:r>
              <w:t>.</w:t>
            </w:r>
          </w:p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t xml:space="preserve">I </w:t>
            </w:r>
            <w:r w:rsidRPr="00F52D22">
              <w:t>punti di riferimento nell'ambiente di vita (quartiere, paese).</w:t>
            </w:r>
          </w:p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t xml:space="preserve">I </w:t>
            </w:r>
            <w:r w:rsidRPr="00F52D22">
              <w:t>percorsi nel territorio locale.</w:t>
            </w:r>
          </w:p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lastRenderedPageBreak/>
              <w:t>L</w:t>
            </w:r>
            <w:r w:rsidRPr="00F52D22">
              <w:t xml:space="preserve">'ambiente di vita </w:t>
            </w:r>
            <w:r>
              <w:t>(</w:t>
            </w:r>
            <w:r w:rsidRPr="00F52D22">
              <w:t>gli elementi naturali e quelli antropici</w:t>
            </w:r>
            <w:r>
              <w:t>)</w:t>
            </w:r>
            <w:r w:rsidRPr="00F52D22">
              <w:t>.</w:t>
            </w:r>
          </w:p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t>L</w:t>
            </w:r>
            <w:r w:rsidRPr="00F52D22">
              <w:t>e caratteristiche degli elementi costitutivi dell'ambiente di vita (città, campagna, ...)</w:t>
            </w:r>
          </w:p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t>I</w:t>
            </w:r>
            <w:r w:rsidRPr="00F52D22">
              <w:t>l confine, la regione interna e la regione esterna.</w:t>
            </w:r>
          </w:p>
          <w:p w:rsidR="00F52D22" w:rsidRPr="00F52D22" w:rsidRDefault="00F52D22" w:rsidP="00F52D22">
            <w:pPr>
              <w:pStyle w:val="Paragrafoelenco"/>
              <w:numPr>
                <w:ilvl w:val="0"/>
                <w:numId w:val="6"/>
              </w:numPr>
              <w:tabs>
                <w:tab w:val="left" w:pos="3011"/>
              </w:tabs>
              <w:spacing w:after="60"/>
              <w:ind w:left="206" w:right="176" w:hanging="231"/>
              <w:jc w:val="both"/>
            </w:pPr>
            <w:r>
              <w:t>R</w:t>
            </w:r>
            <w:r w:rsidRPr="00F52D22">
              <w:t>iduzione</w:t>
            </w:r>
            <w:r>
              <w:t xml:space="preserve"> in scala</w:t>
            </w:r>
            <w:r w:rsidRPr="00F52D22">
              <w:t xml:space="preserve"> utilizzando misure arbitrarie (es.: una spanna = un quadretto).</w:t>
            </w:r>
          </w:p>
          <w:p w:rsidR="00DC1FD6" w:rsidRDefault="00F52D22" w:rsidP="00F52D22">
            <w:pPr>
              <w:pStyle w:val="Paragrafoelenco"/>
              <w:numPr>
                <w:ilvl w:val="0"/>
                <w:numId w:val="6"/>
              </w:numPr>
              <w:ind w:left="206" w:hanging="231"/>
            </w:pPr>
            <w:r>
              <w:rPr>
                <w:rFonts w:eastAsia="Calibri"/>
                <w:lang w:eastAsia="en-US"/>
              </w:rPr>
              <w:t>I</w:t>
            </w:r>
            <w:r w:rsidRPr="00F52D22">
              <w:rPr>
                <w:rFonts w:eastAsia="Calibri"/>
                <w:lang w:eastAsia="en-US"/>
              </w:rPr>
              <w:t xml:space="preserve"> punti di riferimento con simboli convenzionali.</w:t>
            </w: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Pr="00492180" w:rsidRDefault="00DC1FD6" w:rsidP="00FA698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trasformazioni nel paesaggio naturale e antropico</w:t>
            </w:r>
          </w:p>
          <w:p w:rsidR="00DC1FD6" w:rsidRDefault="00DC1FD6" w:rsidP="00FA6983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DC1FD6" w:rsidRDefault="00DC1FD6" w:rsidP="00FA6983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PAESAGGIO </w:t>
            </w:r>
          </w:p>
          <w:p w:rsidR="00DC1FD6" w:rsidRPr="00660393" w:rsidRDefault="00DC1FD6" w:rsidP="00FA6983">
            <w:pPr>
              <w:pStyle w:val="Paragrafoelenco"/>
              <w:numPr>
                <w:ilvl w:val="0"/>
                <w:numId w:val="8"/>
              </w:numPr>
              <w:ind w:left="130" w:hanging="165"/>
              <w:jc w:val="both"/>
              <w:rPr>
                <w:b/>
              </w:rPr>
            </w:pPr>
            <w:r w:rsidRPr="00660393">
              <w:t xml:space="preserve">Conoscere il territorio circostante attraverso l'approccio percettivo e l'osservazione diretta. </w:t>
            </w:r>
          </w:p>
          <w:p w:rsidR="00DC1FD6" w:rsidRPr="00660393" w:rsidRDefault="00DC1FD6" w:rsidP="00FA6983">
            <w:pPr>
              <w:pStyle w:val="Paragrafoelenco"/>
              <w:numPr>
                <w:ilvl w:val="0"/>
                <w:numId w:val="8"/>
              </w:numPr>
              <w:ind w:left="130" w:hanging="165"/>
              <w:jc w:val="both"/>
              <w:rPr>
                <w:b/>
              </w:rPr>
            </w:pPr>
            <w:r w:rsidRPr="00660393">
              <w:t>Individuare e descrivere gli elementi fisici e antropici che caratterizzano i paesaggi dell’ambiente di vita.</w:t>
            </w:r>
          </w:p>
          <w:p w:rsidR="00DC1FD6" w:rsidRPr="00660393" w:rsidRDefault="00DC1FD6" w:rsidP="00FA698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D6" w:rsidRDefault="00DC1FD6" w:rsidP="00FA6983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b/>
                <w:sz w:val="24"/>
                <w:szCs w:val="24"/>
              </w:rPr>
              <w:t>REGIONE E SISTEMA TERRITORIALE</w:t>
            </w:r>
          </w:p>
          <w:p w:rsidR="00DC1FD6" w:rsidRPr="00660393" w:rsidRDefault="00DC1FD6" w:rsidP="00FA6983">
            <w:pPr>
              <w:pStyle w:val="Paragrafoelenco"/>
              <w:numPr>
                <w:ilvl w:val="0"/>
                <w:numId w:val="7"/>
              </w:numPr>
              <w:ind w:left="130" w:hanging="165"/>
              <w:jc w:val="both"/>
            </w:pPr>
            <w:r w:rsidRPr="00660393">
              <w:t>Comprendere che il territorio è uno spazio</w:t>
            </w:r>
          </w:p>
          <w:p w:rsidR="00DC1FD6" w:rsidRDefault="00DC1FD6" w:rsidP="00FA6983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sz w:val="24"/>
                <w:szCs w:val="24"/>
              </w:rPr>
              <w:t>organizzato e modificato dalle attività umane.</w:t>
            </w:r>
          </w:p>
          <w:p w:rsidR="00DC1FD6" w:rsidRPr="00643336" w:rsidRDefault="00DC1FD6" w:rsidP="00FA6983">
            <w:pPr>
              <w:pStyle w:val="Paragrafoelenco"/>
              <w:numPr>
                <w:ilvl w:val="0"/>
                <w:numId w:val="7"/>
              </w:numPr>
              <w:ind w:left="130" w:hanging="165"/>
              <w:jc w:val="both"/>
              <w:rPr>
                <w:b/>
              </w:rPr>
            </w:pPr>
            <w:r w:rsidRPr="00643336">
              <w:t xml:space="preserve">Riconoscere, nel proprio ambiente di vita, le funzioni dei vari spazi e le loro connessioni, gli interventi dell’uomo e individuare modalità di utilizzo dello spazio, esercitando la cittadinanza attiva. </w:t>
            </w:r>
          </w:p>
        </w:tc>
        <w:tc>
          <w:tcPr>
            <w:tcW w:w="4742" w:type="dxa"/>
            <w:vMerge/>
          </w:tcPr>
          <w:p w:rsidR="00DC1FD6" w:rsidRPr="006E14EF" w:rsidRDefault="00DC1FD6" w:rsidP="00FA6983">
            <w:pPr>
              <w:pStyle w:val="Paragrafoelenco"/>
              <w:numPr>
                <w:ilvl w:val="0"/>
                <w:numId w:val="3"/>
              </w:numPr>
              <w:ind w:left="213" w:hanging="224"/>
            </w:pP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Default="00DC1FD6" w:rsidP="00FA6983">
            <w:pPr>
              <w:spacing w:after="120"/>
              <w:ind w:left="-5"/>
              <w:jc w:val="both"/>
            </w:pPr>
            <w:r w:rsidRPr="00BA6035">
              <w:rPr>
                <w:rFonts w:ascii="Times New Roman" w:hAnsi="Times New Roman" w:cs="Times New Roman"/>
                <w:sz w:val="24"/>
                <w:szCs w:val="24"/>
              </w:rPr>
              <w:t>Rappresentare il paesaggio e ricostruirne le caratteristiche anche in base alle rappresentazioni; orientarsi nello spazio fisico e nello spazio</w:t>
            </w:r>
          </w:p>
        </w:tc>
        <w:tc>
          <w:tcPr>
            <w:tcW w:w="4602" w:type="dxa"/>
          </w:tcPr>
          <w:p w:rsidR="00DC1FD6" w:rsidRPr="00660393" w:rsidRDefault="00DC1FD6" w:rsidP="00FA69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LINGUAGGIO DELLA GEO-GRAFICITÀ </w:t>
            </w:r>
          </w:p>
          <w:p w:rsidR="00DC1FD6" w:rsidRPr="00660393" w:rsidRDefault="00DC1FD6" w:rsidP="00FA6983">
            <w:pPr>
              <w:numPr>
                <w:ilvl w:val="0"/>
                <w:numId w:val="4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sz w:val="24"/>
                <w:szCs w:val="24"/>
              </w:rPr>
              <w:t xml:space="preserve">Rappresentare in prospettiva verticale oggetti e ambienti noti (pianta dell'aula, ecc.) e tracciare percorsi effettuati nello spazio circostante. </w:t>
            </w:r>
          </w:p>
          <w:p w:rsidR="00DC1FD6" w:rsidRPr="008C6C27" w:rsidRDefault="00DC1FD6" w:rsidP="00FA6983">
            <w:pPr>
              <w:pStyle w:val="Indicazioninormale"/>
              <w:numPr>
                <w:ilvl w:val="0"/>
                <w:numId w:val="4"/>
              </w:numPr>
              <w:spacing w:after="0"/>
              <w:ind w:left="130" w:hanging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660393">
              <w:rPr>
                <w:rFonts w:ascii="Times New Roman" w:hAnsi="Times New Roman" w:cs="Times New Roman"/>
                <w:sz w:val="24"/>
                <w:szCs w:val="24"/>
              </w:rPr>
              <w:t>Leggere la pianta dello spazio vicino.</w:t>
            </w:r>
          </w:p>
        </w:tc>
        <w:tc>
          <w:tcPr>
            <w:tcW w:w="4742" w:type="dxa"/>
            <w:vMerge/>
          </w:tcPr>
          <w:p w:rsidR="00DC1FD6" w:rsidRPr="00D03461" w:rsidRDefault="00DC1FD6" w:rsidP="00FA6983">
            <w:pPr>
              <w:pStyle w:val="Paragrafoelenco"/>
              <w:numPr>
                <w:ilvl w:val="0"/>
                <w:numId w:val="3"/>
              </w:numPr>
              <w:ind w:left="213" w:hanging="224"/>
            </w:pPr>
          </w:p>
        </w:tc>
      </w:tr>
    </w:tbl>
    <w:p w:rsidR="00BC7A20" w:rsidRDefault="00BC7A20"/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A0BAF" w:rsidRDefault="00134255">
      <w:r>
        <w:lastRenderedPageBreak/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BA0BAF" w:rsidRDefault="00BA0BA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center"/>
            </w:pPr>
          </w:p>
          <w:p w:rsidR="00BA0BAF" w:rsidRDefault="00BA0BAF" w:rsidP="00BA0BA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TERZA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both"/>
            </w:pPr>
          </w:p>
          <w:p w:rsidR="00BA0BAF" w:rsidRDefault="002C6B7A" w:rsidP="006E670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6E6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</w:p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widowControl w:val="0"/>
            </w:pP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BA0BAF" w:rsidRDefault="00BA0BAF" w:rsidP="00A677A7">
            <w:pPr>
              <w:widowControl w:val="0"/>
            </w:pPr>
          </w:p>
        </w:tc>
      </w:tr>
      <w:tr w:rsidR="00BA0BAF" w:rsidTr="00A677A7">
        <w:tc>
          <w:tcPr>
            <w:tcW w:w="4685" w:type="dxa"/>
          </w:tcPr>
          <w:p w:rsidR="00A24226" w:rsidRDefault="00A24226" w:rsidP="00A677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24226" w:rsidRDefault="00A24226" w:rsidP="00A677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0BAF" w:rsidRDefault="00BA0BAF" w:rsidP="00A677A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  <w:p w:rsidR="006E670F" w:rsidRDefault="006E670F" w:rsidP="00A677A7">
            <w:pPr>
              <w:widowControl w:val="0"/>
              <w:jc w:val="center"/>
            </w:pPr>
          </w:p>
        </w:tc>
        <w:tc>
          <w:tcPr>
            <w:tcW w:w="9344" w:type="dxa"/>
            <w:gridSpan w:val="2"/>
          </w:tcPr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Conoscere e collocare nello spazio e nel tempo fatti ed elementi relativi all’ambiente di vita, al paesaggio naturale e antropico</w:t>
            </w:r>
          </w:p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Individuare trasformazioni nel paesaggio naturale e antropico</w:t>
            </w:r>
          </w:p>
          <w:p w:rsidR="006E670F" w:rsidRPr="002C6B7A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6E670F">
              <w:t>Rappresentare il paesaggio e ricostruirne le caratteristiche anche in base alle rappresentazioni; orientarsi nello spazio fisico e nello spazio</w:t>
            </w:r>
          </w:p>
          <w:p w:rsidR="00BA0BAF" w:rsidRPr="002C6B7A" w:rsidRDefault="00BA0BAF" w:rsidP="006E67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BAF" w:rsidTr="00395A84">
        <w:trPr>
          <w:trHeight w:val="380"/>
        </w:trPr>
        <w:tc>
          <w:tcPr>
            <w:tcW w:w="4685" w:type="dxa"/>
            <w:tcBorders>
              <w:bottom w:val="single" w:sz="4" w:space="0" w:color="000000"/>
            </w:tcBorders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  <w:tcBorders>
              <w:bottom w:val="single" w:sz="4" w:space="0" w:color="000000"/>
            </w:tcBorders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DC1FD6" w:rsidTr="00395A84">
        <w:trPr>
          <w:trHeight w:val="380"/>
        </w:trPr>
        <w:tc>
          <w:tcPr>
            <w:tcW w:w="4685" w:type="dxa"/>
            <w:tcBorders>
              <w:bottom w:val="nil"/>
            </w:tcBorders>
          </w:tcPr>
          <w:p w:rsidR="00DC1FD6" w:rsidRDefault="00DC1FD6" w:rsidP="00F2392C">
            <w:pPr>
              <w:spacing w:after="120"/>
              <w:jc w:val="both"/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elementi relativi all’ambiente di vita, al paesaggio naturale e antropico</w:t>
            </w:r>
            <w:r>
              <w:t xml:space="preserve"> </w:t>
            </w:r>
          </w:p>
        </w:tc>
        <w:tc>
          <w:tcPr>
            <w:tcW w:w="4602" w:type="dxa"/>
            <w:vMerge w:val="restart"/>
          </w:tcPr>
          <w:p w:rsidR="00DC1FD6" w:rsidRPr="00F2392C" w:rsidRDefault="00DC1FD6" w:rsidP="00F2392C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ORIENTAMENTO </w:t>
            </w:r>
          </w:p>
          <w:p w:rsidR="00DC1FD6" w:rsidRDefault="00DC1FD6" w:rsidP="00493E2D">
            <w:pPr>
              <w:numPr>
                <w:ilvl w:val="0"/>
                <w:numId w:val="5"/>
              </w:numPr>
              <w:ind w:left="130" w:hanging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2C">
              <w:rPr>
                <w:rFonts w:ascii="Times New Roman" w:hAnsi="Times New Roman" w:cs="Times New Roman"/>
                <w:sz w:val="24"/>
                <w:szCs w:val="24"/>
              </w:rPr>
              <w:t xml:space="preserve">Muoversi consapevolmente nello spazio circostante, orientandosi attraverso punti di riferimento, utilizzando gli indicatori topologici (avanti, dietro, sinistra, destra, ecc.) e le mappe di spazi noti che si formano nella mente (carte mentali). </w:t>
            </w:r>
          </w:p>
          <w:p w:rsidR="00395A84" w:rsidRPr="00F2392C" w:rsidRDefault="00395A84" w:rsidP="00395A84">
            <w:pPr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D6" w:rsidRPr="002C6B7A" w:rsidRDefault="00DC1FD6" w:rsidP="00395A84">
            <w:pPr>
              <w:pStyle w:val="Paragrafoelenco"/>
              <w:ind w:left="130"/>
              <w:jc w:val="both"/>
            </w:pPr>
          </w:p>
        </w:tc>
        <w:tc>
          <w:tcPr>
            <w:tcW w:w="4742" w:type="dxa"/>
            <w:vMerge w:val="restart"/>
          </w:tcPr>
          <w:p w:rsidR="007C103F" w:rsidRPr="007C103F" w:rsidRDefault="007C103F" w:rsidP="007C103F">
            <w:pPr>
              <w:pStyle w:val="Paragrafoelenco"/>
              <w:numPr>
                <w:ilvl w:val="0"/>
                <w:numId w:val="6"/>
              </w:numPr>
              <w:ind w:left="206" w:right="175" w:hanging="231"/>
              <w:jc w:val="both"/>
            </w:pPr>
            <w:r>
              <w:t>I</w:t>
            </w:r>
            <w:r w:rsidRPr="007C103F">
              <w:t xml:space="preserve"> punti cardinali (anche con l'ausilio di riferimenti naturali quali il sole, la stella polare, ... e della bussola) </w:t>
            </w:r>
          </w:p>
          <w:p w:rsidR="007C103F" w:rsidRPr="007C103F" w:rsidRDefault="007C103F" w:rsidP="000F4680">
            <w:pPr>
              <w:pStyle w:val="Paragrafoelenco"/>
              <w:numPr>
                <w:ilvl w:val="0"/>
                <w:numId w:val="6"/>
              </w:numPr>
              <w:ind w:left="64" w:right="175" w:hanging="142"/>
              <w:jc w:val="both"/>
            </w:pPr>
            <w:r>
              <w:t>I</w:t>
            </w:r>
            <w:r w:rsidRPr="007C103F">
              <w:t xml:space="preserve">l territorio comunale </w:t>
            </w:r>
          </w:p>
          <w:p w:rsidR="000F4680" w:rsidRDefault="007C103F" w:rsidP="000F4680">
            <w:pPr>
              <w:pStyle w:val="Paragrafoelenco"/>
              <w:numPr>
                <w:ilvl w:val="0"/>
                <w:numId w:val="6"/>
              </w:numPr>
              <w:ind w:left="64" w:right="175" w:hanging="142"/>
              <w:jc w:val="both"/>
            </w:pPr>
            <w:r>
              <w:t>G</w:t>
            </w:r>
            <w:r w:rsidRPr="007C103F">
              <w:t>li elementi costit</w:t>
            </w:r>
            <w:r w:rsidR="000F4680">
              <w:t>utivi (antropici e naturali)</w:t>
            </w:r>
          </w:p>
          <w:p w:rsidR="007C103F" w:rsidRPr="007C103F" w:rsidRDefault="000F4680" w:rsidP="000F4680">
            <w:pPr>
              <w:pStyle w:val="Paragrafoelenco"/>
              <w:numPr>
                <w:ilvl w:val="0"/>
                <w:numId w:val="6"/>
              </w:numPr>
              <w:ind w:left="64" w:right="175" w:hanging="142"/>
              <w:jc w:val="both"/>
            </w:pPr>
            <w:r>
              <w:t>L</w:t>
            </w:r>
            <w:r w:rsidR="007C103F" w:rsidRPr="007C103F">
              <w:t>e caratteristiche dei principali ambienti: pianura, collina, montagna, mare (ponendo particolare attenzione all'ambiente di vita).</w:t>
            </w:r>
          </w:p>
          <w:p w:rsidR="007C103F" w:rsidRPr="007C103F" w:rsidRDefault="007C103F" w:rsidP="000F4680">
            <w:pPr>
              <w:pStyle w:val="Paragrafoelenco"/>
              <w:numPr>
                <w:ilvl w:val="0"/>
                <w:numId w:val="6"/>
              </w:numPr>
              <w:ind w:left="64" w:right="175" w:hanging="142"/>
              <w:jc w:val="both"/>
            </w:pPr>
            <w:r>
              <w:t xml:space="preserve">I </w:t>
            </w:r>
            <w:r w:rsidRPr="007C103F">
              <w:t>rapporti tra struttura fisica del territorio e insediamento umano.</w:t>
            </w:r>
          </w:p>
          <w:p w:rsidR="000F4680" w:rsidRDefault="000F4680" w:rsidP="000F4680">
            <w:pPr>
              <w:pStyle w:val="Paragrafoelenco"/>
              <w:numPr>
                <w:ilvl w:val="0"/>
                <w:numId w:val="10"/>
              </w:numPr>
              <w:spacing w:after="60"/>
              <w:ind w:left="64" w:hanging="142"/>
              <w:rPr>
                <w:lang w:eastAsia="en-US"/>
              </w:rPr>
            </w:pPr>
            <w:r w:rsidRPr="000668B1">
              <w:rPr>
                <w:lang w:eastAsia="en-US"/>
              </w:rPr>
              <w:t xml:space="preserve">Elementi essenziali di cartografia: simbologia, coordinate cartesiane, </w:t>
            </w:r>
          </w:p>
          <w:p w:rsidR="007C103F" w:rsidRDefault="007C103F" w:rsidP="007C103F">
            <w:pPr>
              <w:pStyle w:val="Paragrafoelenco"/>
              <w:numPr>
                <w:ilvl w:val="0"/>
                <w:numId w:val="5"/>
              </w:numPr>
              <w:spacing w:after="60"/>
              <w:ind w:left="64" w:hanging="142"/>
              <w:rPr>
                <w:lang w:eastAsia="en-US"/>
              </w:rPr>
            </w:pPr>
            <w:r>
              <w:t>Rappresentazione</w:t>
            </w:r>
            <w:r w:rsidRPr="007C103F">
              <w:t xml:space="preserve"> </w:t>
            </w:r>
            <w:r>
              <w:t>in scala di</w:t>
            </w:r>
            <w:r w:rsidRPr="007C103F">
              <w:t xml:space="preserve"> un am</w:t>
            </w:r>
            <w:r>
              <w:t xml:space="preserve">biente conosciuto (aula...) </w:t>
            </w:r>
            <w:r w:rsidRPr="007C103F">
              <w:t>utilizzando misure arbitrarie</w:t>
            </w:r>
          </w:p>
          <w:p w:rsidR="00DC1FD6" w:rsidRDefault="00DC1FD6" w:rsidP="00F52D22">
            <w:pPr>
              <w:pStyle w:val="Paragrafoelenco"/>
              <w:spacing w:after="60"/>
              <w:ind w:left="64"/>
              <w:rPr>
                <w:lang w:eastAsia="en-US"/>
              </w:rPr>
            </w:pPr>
          </w:p>
          <w:p w:rsidR="00DC1FD6" w:rsidRPr="002979E1" w:rsidRDefault="00DC1FD6" w:rsidP="000F4680">
            <w:pPr>
              <w:pStyle w:val="Paragrafoelenco"/>
              <w:spacing w:after="60"/>
              <w:ind w:left="64"/>
              <w:rPr>
                <w:lang w:eastAsia="en-US"/>
              </w:rPr>
            </w:pPr>
          </w:p>
        </w:tc>
      </w:tr>
      <w:tr w:rsidR="00DC1FD6" w:rsidTr="00395A84">
        <w:trPr>
          <w:trHeight w:val="1215"/>
        </w:trPr>
        <w:tc>
          <w:tcPr>
            <w:tcW w:w="4685" w:type="dxa"/>
            <w:tcBorders>
              <w:top w:val="nil"/>
              <w:bottom w:val="single" w:sz="4" w:space="0" w:color="auto"/>
            </w:tcBorders>
          </w:tcPr>
          <w:p w:rsidR="00DC1FD6" w:rsidRDefault="00DC1FD6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Pr="00395A84" w:rsidRDefault="00395A84" w:rsidP="00395A84"/>
        </w:tc>
        <w:tc>
          <w:tcPr>
            <w:tcW w:w="4602" w:type="dxa"/>
            <w:vMerge/>
            <w:tcBorders>
              <w:bottom w:val="single" w:sz="4" w:space="0" w:color="auto"/>
            </w:tcBorders>
          </w:tcPr>
          <w:p w:rsidR="00DC1FD6" w:rsidRDefault="00DC1FD6" w:rsidP="00493E2D">
            <w:pPr>
              <w:pStyle w:val="Paragrafoelenco"/>
              <w:numPr>
                <w:ilvl w:val="0"/>
                <w:numId w:val="5"/>
              </w:numPr>
              <w:ind w:left="130" w:hanging="165"/>
              <w:jc w:val="both"/>
            </w:pPr>
          </w:p>
        </w:tc>
        <w:tc>
          <w:tcPr>
            <w:tcW w:w="4742" w:type="dxa"/>
            <w:vMerge/>
            <w:tcBorders>
              <w:bottom w:val="single" w:sz="4" w:space="0" w:color="000000"/>
            </w:tcBorders>
          </w:tcPr>
          <w:p w:rsidR="00DC1FD6" w:rsidRPr="000668B1" w:rsidRDefault="00DC1FD6" w:rsidP="000668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5A84" w:rsidTr="00395A84">
        <w:trPr>
          <w:trHeight w:val="5970"/>
        </w:trPr>
        <w:tc>
          <w:tcPr>
            <w:tcW w:w="4685" w:type="dxa"/>
            <w:tcBorders>
              <w:top w:val="single" w:sz="4" w:space="0" w:color="auto"/>
              <w:bottom w:val="single" w:sz="4" w:space="0" w:color="000000"/>
            </w:tcBorders>
          </w:tcPr>
          <w:p w:rsidR="00395A84" w:rsidRPr="00492180" w:rsidRDefault="00395A84" w:rsidP="00395A8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trasformazioni nel paesaggio naturale e antropico</w:t>
            </w: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Default="00395A84" w:rsidP="002C6B7A">
            <w:pPr>
              <w:spacing w:after="120"/>
              <w:jc w:val="both"/>
            </w:pPr>
          </w:p>
          <w:p w:rsidR="00395A84" w:rsidRPr="00492180" w:rsidRDefault="00395A84" w:rsidP="002C6B7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</w:tcPr>
          <w:p w:rsidR="00395A84" w:rsidRPr="00F2392C" w:rsidRDefault="00395A84" w:rsidP="00395A84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PAESAGGIO </w:t>
            </w:r>
          </w:p>
          <w:p w:rsidR="00395A84" w:rsidRDefault="00395A84" w:rsidP="00395A84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</w:pPr>
            <w:r w:rsidRPr="00F2392C">
              <w:t>Conoscere il territorio circostante attraverso l'approccio perce</w:t>
            </w:r>
            <w:r>
              <w:t>ttivo e l'osservazione diretta.</w:t>
            </w:r>
          </w:p>
          <w:p w:rsidR="00395A84" w:rsidRPr="00395A84" w:rsidRDefault="00395A84" w:rsidP="00395A84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</w:pPr>
            <w:r w:rsidRPr="00F2392C">
              <w:t>Individuare e descrivere gli elementi fisici e antropici che caratterizzano i paesaggi dell’ambiente di vita, della propria regione.</w:t>
            </w:r>
          </w:p>
          <w:p w:rsidR="00395A84" w:rsidRPr="00F2392C" w:rsidRDefault="00395A84" w:rsidP="00CD42DE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2C">
              <w:rPr>
                <w:rFonts w:ascii="Times New Roman" w:hAnsi="Times New Roman" w:cs="Times New Roman"/>
                <w:b/>
                <w:sz w:val="24"/>
                <w:szCs w:val="24"/>
              </w:rPr>
              <w:t>REGIONE E SISTEMA</w:t>
            </w:r>
            <w:r w:rsidRPr="003658F1">
              <w:rPr>
                <w:rFonts w:ascii="Arial Narrow" w:hAnsi="Arial Narrow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2392C">
              <w:rPr>
                <w:rFonts w:ascii="Times New Roman" w:hAnsi="Times New Roman" w:cs="Times New Roman"/>
                <w:b/>
                <w:sz w:val="24"/>
                <w:szCs w:val="24"/>
              </w:rPr>
              <w:t>TERRITORIALE</w:t>
            </w:r>
          </w:p>
          <w:p w:rsidR="00395A84" w:rsidRDefault="00395A84" w:rsidP="00493E2D">
            <w:pPr>
              <w:pStyle w:val="Paragrafoelenco"/>
              <w:numPr>
                <w:ilvl w:val="0"/>
                <w:numId w:val="10"/>
              </w:numPr>
              <w:ind w:left="130" w:hanging="165"/>
              <w:jc w:val="both"/>
            </w:pPr>
            <w:r w:rsidRPr="00F2392C">
              <w:t xml:space="preserve">Comprendere che il territorio è uno spazio organizzato e </w:t>
            </w:r>
            <w:r>
              <w:t>modificato dalle attività umane.</w:t>
            </w:r>
          </w:p>
          <w:p w:rsidR="00395A84" w:rsidRDefault="00395A84" w:rsidP="00395A84">
            <w:pPr>
              <w:pStyle w:val="Paragrafoelenco"/>
              <w:ind w:left="130"/>
              <w:jc w:val="both"/>
            </w:pPr>
            <w:r w:rsidRPr="00F2392C">
              <w:t>Riconoscere, nel proprio ambiente di vita, le funzioni dei vari spazi e le loro connessioni, gli interventi positivi e negativi dell’uomo e progettare soluzioni, esercitando la cittadinanza attiva.</w:t>
            </w:r>
          </w:p>
        </w:tc>
        <w:tc>
          <w:tcPr>
            <w:tcW w:w="4742" w:type="dxa"/>
            <w:vMerge/>
            <w:tcBorders>
              <w:bottom w:val="single" w:sz="4" w:space="0" w:color="000000"/>
            </w:tcBorders>
          </w:tcPr>
          <w:p w:rsidR="00395A84" w:rsidRPr="000668B1" w:rsidRDefault="00395A84" w:rsidP="000668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C1FD6" w:rsidTr="00395A84">
        <w:trPr>
          <w:trHeight w:val="380"/>
        </w:trPr>
        <w:tc>
          <w:tcPr>
            <w:tcW w:w="4685" w:type="dxa"/>
          </w:tcPr>
          <w:p w:rsidR="00DC1FD6" w:rsidRDefault="00DC1FD6" w:rsidP="001D0219">
            <w:pPr>
              <w:spacing w:after="120"/>
              <w:jc w:val="both"/>
            </w:pPr>
            <w:r w:rsidRPr="00BA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Rappresentare il paesaggio e ricostruirne le caratteristiche anche in base alle rappresentazioni; orientarsi nello spazio fisico e nello spazio</w:t>
            </w:r>
          </w:p>
        </w:tc>
        <w:tc>
          <w:tcPr>
            <w:tcW w:w="4602" w:type="dxa"/>
            <w:tcBorders>
              <w:top w:val="single" w:sz="4" w:space="0" w:color="auto"/>
            </w:tcBorders>
          </w:tcPr>
          <w:p w:rsidR="00395A84" w:rsidRDefault="00395A84" w:rsidP="00395A84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LINGUAGGIO DELLA GEO</w:t>
            </w:r>
          </w:p>
          <w:p w:rsidR="00395A84" w:rsidRPr="00F2392C" w:rsidRDefault="00395A84" w:rsidP="00395A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GRAFICITÀ </w:t>
            </w:r>
          </w:p>
          <w:p w:rsidR="00395A84" w:rsidRDefault="00395A84" w:rsidP="00395A84">
            <w:pPr>
              <w:pStyle w:val="Paragrafoelenco"/>
              <w:numPr>
                <w:ilvl w:val="0"/>
                <w:numId w:val="5"/>
              </w:numPr>
              <w:ind w:left="130" w:hanging="165"/>
              <w:jc w:val="both"/>
            </w:pPr>
            <w:r w:rsidRPr="00F2392C">
              <w:t xml:space="preserve">Rappresentare in prospettiva verticale oggetti e ambienti noti (pianta dell'aula, ecc.) e tracciare percorsi effettuati nello spazio circostante. </w:t>
            </w:r>
          </w:p>
          <w:p w:rsidR="00DC1FD6" w:rsidRPr="00F2392C" w:rsidRDefault="00395A84" w:rsidP="00395A84">
            <w:pPr>
              <w:pStyle w:val="Paragrafoelenco"/>
              <w:numPr>
                <w:ilvl w:val="0"/>
                <w:numId w:val="5"/>
              </w:numPr>
              <w:ind w:left="130" w:hanging="165"/>
              <w:jc w:val="both"/>
            </w:pPr>
            <w:r w:rsidRPr="00F2392C">
              <w:t>Leggere e interpretare la pianta dello spazio vicino.</w:t>
            </w:r>
          </w:p>
        </w:tc>
        <w:tc>
          <w:tcPr>
            <w:tcW w:w="4742" w:type="dxa"/>
            <w:vMerge/>
          </w:tcPr>
          <w:p w:rsidR="00DC1FD6" w:rsidRDefault="00DC1FD6" w:rsidP="000668B1">
            <w:pPr>
              <w:spacing w:after="60"/>
              <w:rPr>
                <w:sz w:val="24"/>
                <w:szCs w:val="24"/>
              </w:rPr>
            </w:pPr>
          </w:p>
        </w:tc>
      </w:tr>
    </w:tbl>
    <w:p w:rsidR="00CA542F" w:rsidRDefault="00BA0BAF" w:rsidP="00BA0BAF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CA542F" w:rsidTr="00A677A7">
        <w:tc>
          <w:tcPr>
            <w:tcW w:w="4685" w:type="dxa"/>
          </w:tcPr>
          <w:p w:rsidR="00CA542F" w:rsidRDefault="00CA542F" w:rsidP="00A677A7">
            <w:pPr>
              <w:jc w:val="center"/>
            </w:pPr>
          </w:p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CA542F" w:rsidRDefault="00CA542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jc w:val="center"/>
            </w:pPr>
          </w:p>
          <w:p w:rsidR="00CA542F" w:rsidRDefault="00DB3A5A" w:rsidP="0096326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</w:t>
            </w:r>
            <w:r w:rsidR="009632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ARTA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jc w:val="center"/>
            </w:pPr>
          </w:p>
          <w:p w:rsidR="00DB3A5A" w:rsidRDefault="00DB3A5A" w:rsidP="00DB3A5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jc w:val="both"/>
            </w:pPr>
          </w:p>
          <w:p w:rsidR="00DB3A5A" w:rsidRDefault="00DB3A5A" w:rsidP="0043637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4363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</w:p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DB3A5A" w:rsidRDefault="00DB3A5A" w:rsidP="00DB3A5A">
            <w:pPr>
              <w:widowControl w:val="0"/>
            </w:pP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DB3A5A" w:rsidRDefault="00DB3A5A" w:rsidP="00DB3A5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DB3A5A" w:rsidRDefault="00DB3A5A" w:rsidP="00DB3A5A">
            <w:pPr>
              <w:widowControl w:val="0"/>
            </w:pPr>
          </w:p>
        </w:tc>
      </w:tr>
      <w:tr w:rsidR="00DB3A5A" w:rsidTr="00A677A7">
        <w:tc>
          <w:tcPr>
            <w:tcW w:w="4685" w:type="dxa"/>
          </w:tcPr>
          <w:p w:rsidR="00DB3A5A" w:rsidRDefault="00DB3A5A" w:rsidP="00DB3A5A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Conoscere e collocare nello spazio e nel tempo fatti ed elementi relativi all’ambiente di vita, al paesaggio naturale e antropico</w:t>
            </w:r>
          </w:p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Individuare trasformazioni nel paesaggio naturale e antropico</w:t>
            </w:r>
          </w:p>
          <w:p w:rsidR="00DB3A5A" w:rsidRP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6E670F">
              <w:t>Rappresentare il paesaggio e ricostruirne le caratteristiche anche in base alle rappresentazioni; orientarsi nello spazio fisico e nello spazio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Default="00DC1FD6" w:rsidP="00EE7209">
            <w:pPr>
              <w:spacing w:after="120"/>
              <w:jc w:val="both"/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elementi relativi all’ambiente di vita, al paesaggio naturale e antropico</w:t>
            </w:r>
            <w:r>
              <w:t xml:space="preserve"> </w:t>
            </w:r>
          </w:p>
        </w:tc>
        <w:tc>
          <w:tcPr>
            <w:tcW w:w="4602" w:type="dxa"/>
          </w:tcPr>
          <w:p w:rsidR="00DC1FD6" w:rsidRPr="00EE7209" w:rsidRDefault="00DC1FD6" w:rsidP="00EE7209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E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ORIENTAMENTO </w:t>
            </w:r>
          </w:p>
          <w:p w:rsidR="00DC1FD6" w:rsidRDefault="00DC1FD6" w:rsidP="00493E2D">
            <w:pPr>
              <w:pStyle w:val="Paragrafoelenco"/>
              <w:numPr>
                <w:ilvl w:val="0"/>
                <w:numId w:val="11"/>
              </w:numPr>
              <w:ind w:left="130" w:hanging="165"/>
              <w:jc w:val="both"/>
            </w:pPr>
            <w:r w:rsidRPr="00EE7209">
              <w:t>Orientarsi utilizzando i punti cardinali anche in relazione al Sole.</w:t>
            </w:r>
          </w:p>
          <w:p w:rsidR="00DC1FD6" w:rsidRPr="00EE7209" w:rsidRDefault="00DC1FD6" w:rsidP="00493E2D">
            <w:pPr>
              <w:pStyle w:val="Paragrafoelenco"/>
              <w:numPr>
                <w:ilvl w:val="0"/>
                <w:numId w:val="11"/>
              </w:numPr>
              <w:ind w:left="130" w:hanging="165"/>
              <w:jc w:val="both"/>
            </w:pPr>
            <w:r w:rsidRPr="00EE7209">
              <w:t xml:space="preserve">Estendere le proprie carte mentali al territorio italiano, attraverso gli strumenti dell'osservazione indiretta (filmati e fotografie, documenti cartografici, immagini da telerilevamento, elaborazioni digitali ecc.). </w:t>
            </w:r>
          </w:p>
          <w:p w:rsidR="00DC1FD6" w:rsidRDefault="00DC1FD6" w:rsidP="00A677A7">
            <w:pPr>
              <w:jc w:val="center"/>
            </w:pPr>
          </w:p>
        </w:tc>
        <w:tc>
          <w:tcPr>
            <w:tcW w:w="4742" w:type="dxa"/>
            <w:vMerge w:val="restart"/>
          </w:tcPr>
          <w:p w:rsidR="00DC1FD6" w:rsidRDefault="00DC1FD6" w:rsidP="00DC1FD6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>
              <w:t>Le</w:t>
            </w:r>
            <w:r w:rsidRPr="00DC1FD6">
              <w:t xml:space="preserve"> carte geografiche (carta fisica, politica) e tematiche</w:t>
            </w:r>
            <w:r>
              <w:t xml:space="preserve"> del territorio nazionale.</w:t>
            </w:r>
          </w:p>
          <w:p w:rsidR="00DC1FD6" w:rsidRDefault="00DC1FD6" w:rsidP="00DC1FD6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>
              <w:t>L</w:t>
            </w:r>
            <w:r w:rsidRPr="00DC1FD6">
              <w:t>e caratteristiche fisiche e climatiche del territorio nazionale</w:t>
            </w:r>
          </w:p>
          <w:p w:rsidR="00E55A9F" w:rsidRDefault="00DC1FD6" w:rsidP="00E55A9F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>
              <w:t>I</w:t>
            </w:r>
            <w:r w:rsidRPr="00DC1FD6">
              <w:t xml:space="preserve"> diversi paesaggi geografici che compongono il territorio nazionale </w:t>
            </w:r>
          </w:p>
          <w:p w:rsidR="00E55A9F" w:rsidRDefault="00E55A9F" w:rsidP="00E55A9F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>
              <w:t>L</w:t>
            </w:r>
            <w:r w:rsidR="00DC1FD6" w:rsidRPr="00E55A9F">
              <w:t xml:space="preserve">e interazioni uomo/ambiente </w:t>
            </w:r>
            <w:r w:rsidRPr="00E55A9F">
              <w:t>e gli effetti sul territorio nazionale</w:t>
            </w:r>
            <w:r w:rsidR="00DC1FD6" w:rsidRPr="00E55A9F">
              <w:t>.</w:t>
            </w:r>
          </w:p>
          <w:p w:rsidR="00E55A9F" w:rsidRDefault="00E55A9F" w:rsidP="00E55A9F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 w:rsidRPr="00E55A9F">
              <w:t>R</w:t>
            </w:r>
            <w:r w:rsidR="00DC1FD6" w:rsidRPr="00E55A9F">
              <w:t>iduzione</w:t>
            </w:r>
            <w:r w:rsidRPr="00E55A9F">
              <w:t xml:space="preserve"> in scala di un ambiente noto (aula…)</w:t>
            </w:r>
            <w:r w:rsidR="00DC1FD6" w:rsidRPr="00E55A9F">
              <w:t xml:space="preserve"> utilizzando misure convenzionali.</w:t>
            </w:r>
          </w:p>
          <w:p w:rsidR="00E55A9F" w:rsidRDefault="00E55A9F" w:rsidP="00E55A9F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 w:rsidRPr="00E55A9F">
              <w:t>L</w:t>
            </w:r>
            <w:r w:rsidR="00DC1FD6" w:rsidRPr="00E55A9F">
              <w:t>a carta geografica gli aspetti fisici del paesaggio italiano.</w:t>
            </w:r>
          </w:p>
          <w:p w:rsidR="00E55A9F" w:rsidRDefault="00E55A9F" w:rsidP="00E55A9F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 w:rsidRPr="00E55A9F">
              <w:t>Le</w:t>
            </w:r>
            <w:r w:rsidR="00DC1FD6" w:rsidRPr="00E55A9F">
              <w:t xml:space="preserve"> carte politiche e tematiche.</w:t>
            </w:r>
          </w:p>
          <w:p w:rsidR="00DC1FD6" w:rsidRDefault="00E55A9F" w:rsidP="00E55A9F">
            <w:pPr>
              <w:pStyle w:val="Paragrafoelenco"/>
              <w:numPr>
                <w:ilvl w:val="0"/>
                <w:numId w:val="11"/>
              </w:numPr>
              <w:ind w:left="206" w:right="175" w:hanging="231"/>
              <w:jc w:val="both"/>
            </w:pPr>
            <w:r w:rsidRPr="00E55A9F">
              <w:rPr>
                <w:lang w:eastAsia="en-US"/>
              </w:rPr>
              <w:t>La</w:t>
            </w:r>
            <w:r w:rsidR="00DC1FD6" w:rsidRPr="00E55A9F">
              <w:rPr>
                <w:lang w:eastAsia="en-US"/>
              </w:rPr>
              <w:t xml:space="preserve"> carta del territorio nazionale</w:t>
            </w:r>
            <w:r>
              <w:rPr>
                <w:lang w:eastAsia="en-US"/>
              </w:rPr>
              <w:t>:</w:t>
            </w:r>
            <w:r w:rsidR="00DC1FD6" w:rsidRPr="00E55A9F">
              <w:rPr>
                <w:lang w:eastAsia="en-US"/>
              </w:rPr>
              <w:t xml:space="preserve"> gli aspetti fisici e politici, i fenomeni e gli eventi che lo caratterizzano</w:t>
            </w:r>
            <w:r w:rsidR="00DC1FD6" w:rsidRPr="00E55A9F">
              <w:rPr>
                <w:rFonts w:ascii="Arial Narrow" w:hAnsi="Arial Narrow"/>
                <w:sz w:val="18"/>
                <w:szCs w:val="18"/>
                <w:lang w:eastAsia="en-US"/>
              </w:rPr>
              <w:t>.</w:t>
            </w: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Pr="00492180" w:rsidRDefault="00DC1FD6" w:rsidP="00EE720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t>Individuare trasformazioni nel paesaggio naturale e antropico</w:t>
            </w:r>
          </w:p>
          <w:p w:rsidR="00DC1FD6" w:rsidRDefault="00DC1FD6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DC1FD6" w:rsidRPr="00EE7209" w:rsidRDefault="00DC1FD6" w:rsidP="00EE7209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LINGUAGGIO DELLA GEO-GRAFICITÀ </w:t>
            </w:r>
          </w:p>
          <w:p w:rsidR="00DC1FD6" w:rsidRDefault="00DC1FD6" w:rsidP="00493E2D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</w:pPr>
            <w:r w:rsidRPr="00EE7209">
              <w:t>Analizzare i principali caratteri fisici del territorio, fatti e fenomeni locali e globali, interpretando carte geografiche di diversa scala, carte tematiche, grafici, elaborazioni digitali, repertori statistici relativi a indicatori socio-demografici ed economici.</w:t>
            </w:r>
          </w:p>
          <w:p w:rsidR="00DC1FD6" w:rsidRDefault="00DC1FD6" w:rsidP="00493E2D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</w:pPr>
            <w:r w:rsidRPr="00EE7209">
              <w:lastRenderedPageBreak/>
              <w:t>Localizzare sulla carta geografica dell'Italia le regioni fisiche, storiche e amministrative; localizzare sul planisfero e sul globo la posizione dell’Italia in Europa e nel mondo.</w:t>
            </w:r>
          </w:p>
          <w:p w:rsidR="00DC1FD6" w:rsidRPr="00EE7209" w:rsidRDefault="00DC1FD6" w:rsidP="00493E2D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</w:pPr>
            <w:r w:rsidRPr="00EE7209">
              <w:t>Localizza le aree climatiche del territorio italiano.</w:t>
            </w:r>
          </w:p>
          <w:p w:rsidR="00DC1FD6" w:rsidRDefault="00DC1FD6" w:rsidP="00E55A9F"/>
        </w:tc>
        <w:tc>
          <w:tcPr>
            <w:tcW w:w="4742" w:type="dxa"/>
            <w:vMerge/>
          </w:tcPr>
          <w:p w:rsidR="00DC1FD6" w:rsidRDefault="00DC1FD6" w:rsidP="00A677A7">
            <w:pPr>
              <w:ind w:left="360"/>
              <w:contextualSpacing/>
              <w:rPr>
                <w:b/>
                <w:sz w:val="24"/>
                <w:szCs w:val="24"/>
              </w:rPr>
            </w:pPr>
          </w:p>
        </w:tc>
      </w:tr>
      <w:tr w:rsidR="00DC1FD6" w:rsidTr="00A677A7">
        <w:trPr>
          <w:trHeight w:val="380"/>
        </w:trPr>
        <w:tc>
          <w:tcPr>
            <w:tcW w:w="4685" w:type="dxa"/>
          </w:tcPr>
          <w:p w:rsidR="00DC1FD6" w:rsidRDefault="00DC1FD6" w:rsidP="00EE7209">
            <w:pPr>
              <w:spacing w:after="120"/>
              <w:jc w:val="both"/>
            </w:pPr>
            <w:r w:rsidRPr="00BA6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Rappresentare il paesaggio e ricostruirne le caratteristiche anche in base alle rappresentazioni; orientarsi nello spazio fisico e nello spazio</w:t>
            </w:r>
          </w:p>
        </w:tc>
        <w:tc>
          <w:tcPr>
            <w:tcW w:w="4602" w:type="dxa"/>
          </w:tcPr>
          <w:p w:rsidR="00DC1FD6" w:rsidRDefault="00DC1FD6" w:rsidP="00EE7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PAESAGGIO </w:t>
            </w:r>
          </w:p>
          <w:p w:rsidR="00DC1FD6" w:rsidRPr="00EE7209" w:rsidRDefault="00DC1FD6" w:rsidP="00493E2D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</w:rPr>
            </w:pPr>
            <w:r w:rsidRPr="00EE7209">
              <w:t xml:space="preserve">Conoscere gli elementi che caratterizzano i principali paesaggi italiani, individuando le analogie e le differenze (anche in relazione ai quadri socio-storici del passato) e gli elementi di particolare valore ambientale e culturale da tutelare e valorizzare. </w:t>
            </w:r>
          </w:p>
          <w:p w:rsidR="00DC1FD6" w:rsidRDefault="00DC1FD6" w:rsidP="00EE7209">
            <w:pPr>
              <w:ind w:left="284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DC1FD6" w:rsidRPr="00EE7209" w:rsidRDefault="00DC1FD6" w:rsidP="00EE7209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FD6" w:rsidRPr="00EE7209" w:rsidRDefault="00DC1FD6" w:rsidP="00EE7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09">
              <w:rPr>
                <w:rFonts w:ascii="Times New Roman" w:hAnsi="Times New Roman" w:cs="Times New Roman"/>
                <w:b/>
                <w:sz w:val="24"/>
                <w:szCs w:val="24"/>
              </w:rPr>
              <w:t>REGIONE E SISTEMA TERRITORIALE</w:t>
            </w:r>
          </w:p>
          <w:p w:rsidR="00DC1FD6" w:rsidRDefault="00DC1FD6" w:rsidP="00493E2D">
            <w:pPr>
              <w:pStyle w:val="Paragrafoelenco"/>
              <w:numPr>
                <w:ilvl w:val="0"/>
                <w:numId w:val="13"/>
              </w:numPr>
              <w:ind w:left="130" w:hanging="142"/>
              <w:jc w:val="both"/>
            </w:pPr>
            <w:r w:rsidRPr="00EE7209">
              <w:t>Acquisire il concetto di regione geografica (fisica, climatica, storico-cul</w:t>
            </w:r>
            <w:r w:rsidRPr="00EE7209">
              <w:softHyphen/>
              <w:t xml:space="preserve">turale, amministrativa) e utilizzarlo nel contesto italiano. </w:t>
            </w:r>
          </w:p>
          <w:p w:rsidR="00DC1FD6" w:rsidRPr="00EE7209" w:rsidRDefault="00DC1FD6" w:rsidP="00493E2D">
            <w:pPr>
              <w:pStyle w:val="Paragrafoelenco"/>
              <w:numPr>
                <w:ilvl w:val="0"/>
                <w:numId w:val="13"/>
              </w:numPr>
              <w:ind w:left="130" w:hanging="142"/>
              <w:jc w:val="both"/>
            </w:pPr>
            <w:r w:rsidRPr="00EE7209">
              <w:t xml:space="preserve">Individuare problemi relativi alla tutela e valorizzazione del patrimonio naturale e culturale, proponendo soluzioni idonee nel proprio contesto di vita. </w:t>
            </w:r>
          </w:p>
          <w:p w:rsidR="00DC1FD6" w:rsidRPr="00937B13" w:rsidRDefault="00DC1FD6" w:rsidP="00937B13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742" w:type="dxa"/>
            <w:vMerge/>
          </w:tcPr>
          <w:p w:rsidR="00DC1FD6" w:rsidRDefault="00DC1FD6" w:rsidP="00A677A7">
            <w:pPr>
              <w:ind w:left="360"/>
              <w:rPr>
                <w:sz w:val="24"/>
                <w:szCs w:val="24"/>
              </w:rPr>
            </w:pPr>
          </w:p>
        </w:tc>
      </w:tr>
    </w:tbl>
    <w:p w:rsidR="006E670F" w:rsidRDefault="006E670F" w:rsidP="00CA542F">
      <w:pPr>
        <w:tabs>
          <w:tab w:val="left" w:pos="2344"/>
        </w:tabs>
      </w:pPr>
    </w:p>
    <w:p w:rsidR="006E670F" w:rsidRDefault="006E670F" w:rsidP="00CA542F">
      <w:pPr>
        <w:tabs>
          <w:tab w:val="left" w:pos="2344"/>
        </w:tabs>
      </w:pPr>
    </w:p>
    <w:p w:rsidR="00E55A9F" w:rsidRDefault="00E55A9F" w:rsidP="00CA542F">
      <w:pPr>
        <w:tabs>
          <w:tab w:val="left" w:pos="2344"/>
        </w:tabs>
      </w:pPr>
    </w:p>
    <w:p w:rsidR="00E55A9F" w:rsidRDefault="00E55A9F" w:rsidP="00CA542F">
      <w:pPr>
        <w:tabs>
          <w:tab w:val="left" w:pos="2344"/>
        </w:tabs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center"/>
            </w:pPr>
          </w:p>
          <w:p w:rsidR="00671E2E" w:rsidRDefault="00671E2E" w:rsidP="00671E2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QUINTA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both"/>
            </w:pPr>
          </w:p>
          <w:p w:rsidR="00671E2E" w:rsidRDefault="00BC3E41" w:rsidP="00B010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COMPETENZE DI BASE IN </w:t>
            </w:r>
            <w:r w:rsidR="00B01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GEOGRAFIA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</w:p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widowControl w:val="0"/>
            </w:pP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671E2E" w:rsidRDefault="00671E2E" w:rsidP="00A677A7">
            <w:pPr>
              <w:widowControl w:val="0"/>
            </w:pPr>
          </w:p>
        </w:tc>
      </w:tr>
      <w:tr w:rsidR="00671E2E" w:rsidRPr="009A1810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Conoscere e collocare nello spazio e nel tempo fatti ed elementi relativi all’ambiente di vita, al paesaggio naturale e antropico</w:t>
            </w:r>
          </w:p>
          <w:p w:rsid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BA6035">
              <w:t>Individuare trasformazioni nel paesaggio naturale e antropico</w:t>
            </w:r>
          </w:p>
          <w:p w:rsidR="00671E2E" w:rsidRPr="006E670F" w:rsidRDefault="006E670F" w:rsidP="00493E2D">
            <w:pPr>
              <w:pStyle w:val="Paragrafoelenco"/>
              <w:numPr>
                <w:ilvl w:val="3"/>
                <w:numId w:val="2"/>
              </w:numPr>
              <w:spacing w:after="120"/>
              <w:ind w:left="137" w:hanging="161"/>
            </w:pPr>
            <w:r w:rsidRPr="006E670F">
              <w:t>Rappresentare il paesaggio e ricostruirne le caratteristiche anche in base alle rappresentazioni; orientarsi nello spazio fisico e nello spazio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E55A9F" w:rsidTr="00A677A7">
        <w:trPr>
          <w:trHeight w:val="380"/>
        </w:trPr>
        <w:tc>
          <w:tcPr>
            <w:tcW w:w="4685" w:type="dxa"/>
          </w:tcPr>
          <w:p w:rsidR="00E55A9F" w:rsidRDefault="00E55A9F" w:rsidP="00AA4CDA">
            <w:pPr>
              <w:spacing w:after="120"/>
              <w:jc w:val="both"/>
            </w:pPr>
            <w:r w:rsidRPr="00492180">
              <w:rPr>
                <w:rFonts w:ascii="Times New Roman" w:hAnsi="Times New Roman" w:cs="Times New Roman"/>
                <w:sz w:val="24"/>
                <w:szCs w:val="24"/>
              </w:rPr>
              <w:t>Conoscere e collocare nello spazio e nel tempo fatti ed elementi relativi all’ambiente di vita, al paesaggio naturale e antropico</w:t>
            </w:r>
            <w:r>
              <w:t xml:space="preserve"> </w:t>
            </w:r>
          </w:p>
        </w:tc>
        <w:tc>
          <w:tcPr>
            <w:tcW w:w="4602" w:type="dxa"/>
          </w:tcPr>
          <w:p w:rsidR="00E55A9F" w:rsidRPr="00643336" w:rsidRDefault="00E55A9F" w:rsidP="00AA4CDA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3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ORIENTAMENTO </w:t>
            </w:r>
          </w:p>
          <w:p w:rsidR="00E55A9F" w:rsidRPr="00AA4CDA" w:rsidRDefault="00E55A9F" w:rsidP="00493E2D">
            <w:pPr>
              <w:pStyle w:val="Paragrafoelenco"/>
              <w:numPr>
                <w:ilvl w:val="0"/>
                <w:numId w:val="14"/>
              </w:numPr>
              <w:ind w:left="130" w:hanging="142"/>
              <w:jc w:val="both"/>
              <w:rPr>
                <w:b/>
              </w:rPr>
            </w:pPr>
            <w:r w:rsidRPr="00AA4CDA">
              <w:t>Orientarsi utilizzando la bussola e i punti cardinali anche in relazione al Sole.</w:t>
            </w:r>
          </w:p>
          <w:p w:rsidR="00E55A9F" w:rsidRPr="00AA4CDA" w:rsidRDefault="00E55A9F" w:rsidP="00493E2D">
            <w:pPr>
              <w:pStyle w:val="Paragrafoelenco"/>
              <w:numPr>
                <w:ilvl w:val="0"/>
                <w:numId w:val="14"/>
              </w:numPr>
              <w:ind w:left="130" w:hanging="142"/>
              <w:jc w:val="both"/>
              <w:rPr>
                <w:b/>
              </w:rPr>
            </w:pPr>
            <w:r w:rsidRPr="00AA4CDA">
              <w:t xml:space="preserve">Estendere le proprie carte mentali al territorio italiano, all’Europa e ai diversi continenti, attraverso gli strumenti dell'osservazione indiretta (filmati e fotografie, documenti cartografici, immagini da telerilevamento, elaborazioni digitali ecc.). </w:t>
            </w:r>
          </w:p>
          <w:p w:rsidR="00E55A9F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Pr="00E61200" w:rsidRDefault="00E55A9F" w:rsidP="00AA4C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 w:val="restart"/>
          </w:tcPr>
          <w:p w:rsidR="00E55A9F" w:rsidRPr="00E55A9F" w:rsidRDefault="00B9576D" w:rsidP="00E55A9F">
            <w:pPr>
              <w:pStyle w:val="Paragrafoelenco"/>
              <w:numPr>
                <w:ilvl w:val="0"/>
                <w:numId w:val="14"/>
              </w:numPr>
              <w:ind w:left="206" w:right="175" w:hanging="231"/>
              <w:jc w:val="both"/>
            </w:pPr>
            <w:r>
              <w:t>Il fenomeno della globalizzazione.</w:t>
            </w:r>
          </w:p>
          <w:p w:rsidR="00E55A9F" w:rsidRDefault="00B9576D" w:rsidP="00E55A9F">
            <w:pPr>
              <w:pStyle w:val="Paragrafoelenco"/>
              <w:numPr>
                <w:ilvl w:val="0"/>
                <w:numId w:val="14"/>
              </w:numPr>
              <w:ind w:left="206" w:right="175" w:hanging="231"/>
              <w:jc w:val="both"/>
            </w:pPr>
            <w:r>
              <w:t>Il mondo e i suoi abitanti: I fenomeni del razzismo,</w:t>
            </w:r>
            <w:r w:rsidR="004F6A74">
              <w:t xml:space="preserve"> della migrazione.</w:t>
            </w:r>
          </w:p>
          <w:p w:rsidR="004F6A74" w:rsidRPr="00E55A9F" w:rsidRDefault="004F6A74" w:rsidP="00E55A9F">
            <w:pPr>
              <w:pStyle w:val="Paragrafoelenco"/>
              <w:numPr>
                <w:ilvl w:val="0"/>
                <w:numId w:val="14"/>
              </w:numPr>
              <w:ind w:left="206" w:right="175" w:hanging="231"/>
              <w:jc w:val="both"/>
            </w:pPr>
            <w:r>
              <w:t>Sviluppo e sottosviluppo.</w:t>
            </w:r>
          </w:p>
          <w:p w:rsidR="00E55A9F" w:rsidRPr="00E55A9F" w:rsidRDefault="00E55A9F" w:rsidP="00E55A9F">
            <w:pPr>
              <w:pStyle w:val="Corpodeltesto2"/>
              <w:numPr>
                <w:ilvl w:val="0"/>
                <w:numId w:val="14"/>
              </w:numPr>
              <w:spacing w:after="0" w:line="240" w:lineRule="auto"/>
              <w:ind w:left="206" w:right="175" w:hanging="2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E55A9F">
              <w:rPr>
                <w:rFonts w:ascii="Times New Roman" w:hAnsi="Times New Roman"/>
                <w:sz w:val="24"/>
                <w:szCs w:val="24"/>
              </w:rPr>
              <w:t>e interazio</w:t>
            </w:r>
            <w:r>
              <w:rPr>
                <w:rFonts w:ascii="Times New Roman" w:hAnsi="Times New Roman"/>
                <w:sz w:val="24"/>
                <w:szCs w:val="24"/>
              </w:rPr>
              <w:t>ni uomo/ambiente e gli</w:t>
            </w:r>
            <w:r w:rsidRPr="00E55A9F">
              <w:rPr>
                <w:rFonts w:ascii="Times New Roman" w:hAnsi="Times New Roman"/>
                <w:sz w:val="24"/>
                <w:szCs w:val="24"/>
              </w:rPr>
              <w:t xml:space="preserve"> effe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tti </w:t>
            </w:r>
            <w:r w:rsidRPr="00E55A9F">
              <w:rPr>
                <w:rFonts w:ascii="Times New Roman" w:hAnsi="Times New Roman"/>
                <w:sz w:val="24"/>
                <w:szCs w:val="24"/>
              </w:rPr>
              <w:t>sul territorio mondiale.</w:t>
            </w:r>
          </w:p>
          <w:p w:rsidR="004A252B" w:rsidRPr="004F6A74" w:rsidRDefault="004A252B" w:rsidP="004F6A74">
            <w:pPr>
              <w:pStyle w:val="Corpodeltesto2"/>
              <w:numPr>
                <w:ilvl w:val="0"/>
                <w:numId w:val="14"/>
              </w:numPr>
              <w:spacing w:after="0" w:line="240" w:lineRule="auto"/>
              <w:ind w:left="206" w:right="175" w:hanging="2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E55A9F" w:rsidRPr="00E55A9F">
              <w:rPr>
                <w:rFonts w:ascii="Times New Roman" w:hAnsi="Times New Roman"/>
                <w:sz w:val="24"/>
                <w:szCs w:val="24"/>
              </w:rPr>
              <w:t>e caratteristiche fisiche e politiche che connotano i</w:t>
            </w:r>
            <w:r w:rsidR="004F6A74">
              <w:rPr>
                <w:rFonts w:ascii="Times New Roman" w:hAnsi="Times New Roman"/>
                <w:sz w:val="24"/>
                <w:szCs w:val="24"/>
              </w:rPr>
              <w:t>l territorio europeo e mondiale</w:t>
            </w:r>
            <w:r w:rsidR="004F6A74" w:rsidRPr="004F6A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6A74" w:rsidRDefault="004A252B" w:rsidP="00E55A9F">
            <w:pPr>
              <w:pStyle w:val="Corpodeltesto2"/>
              <w:numPr>
                <w:ilvl w:val="0"/>
                <w:numId w:val="14"/>
              </w:numPr>
              <w:spacing w:after="0" w:line="240" w:lineRule="auto"/>
              <w:ind w:left="206" w:right="175" w:hanging="2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 </w:t>
            </w:r>
            <w:r w:rsidR="004F6A74">
              <w:rPr>
                <w:rFonts w:ascii="Times New Roman" w:hAnsi="Times New Roman"/>
                <w:sz w:val="24"/>
                <w:szCs w:val="24"/>
              </w:rPr>
              <w:t>c</w:t>
            </w:r>
            <w:r w:rsidR="00E55A9F" w:rsidRPr="00E55A9F">
              <w:rPr>
                <w:rFonts w:ascii="Times New Roman" w:hAnsi="Times New Roman"/>
                <w:sz w:val="24"/>
                <w:szCs w:val="24"/>
              </w:rPr>
              <w:t>arte</w:t>
            </w:r>
            <w:r w:rsidR="004F6A74">
              <w:rPr>
                <w:rFonts w:ascii="Times New Roman" w:hAnsi="Times New Roman"/>
                <w:sz w:val="24"/>
                <w:szCs w:val="24"/>
              </w:rPr>
              <w:t xml:space="preserve"> fisiche, politiche e tematiche delle regioni italiane.</w:t>
            </w:r>
          </w:p>
          <w:p w:rsidR="00811FD1" w:rsidRDefault="004F6A74" w:rsidP="00E55A9F">
            <w:pPr>
              <w:pStyle w:val="Corpodeltesto2"/>
              <w:numPr>
                <w:ilvl w:val="0"/>
                <w:numId w:val="14"/>
              </w:numPr>
              <w:spacing w:after="0" w:line="240" w:lineRule="auto"/>
              <w:ind w:left="206" w:right="175" w:hanging="2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00811FD1">
              <w:rPr>
                <w:rFonts w:ascii="Times New Roman" w:hAnsi="Times New Roman"/>
                <w:sz w:val="24"/>
                <w:szCs w:val="24"/>
              </w:rPr>
              <w:t xml:space="preserve">ensità di popolazione ( </w:t>
            </w:r>
            <w:r w:rsidR="008D2AD8">
              <w:rPr>
                <w:rFonts w:ascii="Times New Roman" w:hAnsi="Times New Roman"/>
                <w:sz w:val="24"/>
                <w:szCs w:val="24"/>
              </w:rPr>
              <w:t>il fenomeno della disoccupazione e dell’immigrazione).</w:t>
            </w:r>
          </w:p>
          <w:p w:rsidR="00E55A9F" w:rsidRPr="00E55A9F" w:rsidRDefault="004F6A74" w:rsidP="00E55A9F">
            <w:pPr>
              <w:pStyle w:val="Corpodeltesto2"/>
              <w:numPr>
                <w:ilvl w:val="0"/>
                <w:numId w:val="14"/>
              </w:numPr>
              <w:spacing w:after="0" w:line="240" w:lineRule="auto"/>
              <w:ind w:left="206" w:right="175" w:hanging="2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AD8">
              <w:rPr>
                <w:rFonts w:ascii="Times New Roman" w:hAnsi="Times New Roman"/>
                <w:sz w:val="24"/>
                <w:szCs w:val="24"/>
              </w:rPr>
              <w:t xml:space="preserve">Economia e risorse in Italia: </w:t>
            </w:r>
            <w:r>
              <w:rPr>
                <w:rFonts w:ascii="Times New Roman" w:hAnsi="Times New Roman"/>
                <w:sz w:val="24"/>
                <w:szCs w:val="24"/>
              </w:rPr>
              <w:t>settore primario, secondario e terziario.</w:t>
            </w:r>
          </w:p>
          <w:p w:rsidR="00E55A9F" w:rsidRDefault="00E55A9F" w:rsidP="00B21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393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393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49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9F" w:rsidRDefault="00E55A9F" w:rsidP="00E55A9F"/>
        </w:tc>
      </w:tr>
      <w:tr w:rsidR="00E55A9F" w:rsidTr="00A677A7">
        <w:trPr>
          <w:trHeight w:val="380"/>
        </w:trPr>
        <w:tc>
          <w:tcPr>
            <w:tcW w:w="4685" w:type="dxa"/>
          </w:tcPr>
          <w:p w:rsidR="00E55A9F" w:rsidRPr="00AA4CDA" w:rsidRDefault="00E55A9F" w:rsidP="00AA4CD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4CDA">
              <w:rPr>
                <w:rFonts w:ascii="Times New Roman" w:hAnsi="Times New Roman" w:cs="Times New Roman"/>
                <w:sz w:val="24"/>
                <w:szCs w:val="24"/>
              </w:rPr>
              <w:t xml:space="preserve">Individuare trasformazioni nel paesaggio </w:t>
            </w:r>
            <w:r w:rsidRPr="00AA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naturale e antropico</w:t>
            </w:r>
          </w:p>
          <w:p w:rsidR="00E55A9F" w:rsidRDefault="00E55A9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E55A9F" w:rsidRPr="00030A7B" w:rsidRDefault="00E55A9F" w:rsidP="00030A7B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LINGUAGGIO DELLA GEO-</w:t>
            </w:r>
            <w:r w:rsidRPr="00030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GRAFICITÀ </w:t>
            </w:r>
          </w:p>
          <w:p w:rsidR="00E55A9F" w:rsidRDefault="00E55A9F" w:rsidP="00493E2D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</w:pPr>
            <w:r w:rsidRPr="00030A7B">
              <w:t xml:space="preserve">Analizzare i principali caratteri fisici del territorio, fatti e fenomeni locali e globali, interpretando carte geografiche di diversa scala, carte tematiche, grafici, elaborazioni digitali, repertori statistici relativi a indicatori </w:t>
            </w:r>
            <w:r>
              <w:t>socio-demografici ed economici.</w:t>
            </w:r>
          </w:p>
          <w:p w:rsidR="00E55A9F" w:rsidRDefault="00E55A9F" w:rsidP="00493E2D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</w:pPr>
            <w:r w:rsidRPr="00030A7B">
              <w:t>Localizzare sulla carta geografica dell'Italia le regioni fisiche, storiche e amministrative; localizzare sul planisfero e sul globo la posizione dell’Italia in Europa e nel mondo.</w:t>
            </w:r>
          </w:p>
          <w:p w:rsidR="00E55A9F" w:rsidRDefault="00E55A9F" w:rsidP="00493E2D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</w:pPr>
            <w:r w:rsidRPr="00030A7B">
              <w:t>Localizza le regioni fisiche principali e i grandi caratteri dei diversi continenti e degli oceani.</w:t>
            </w:r>
          </w:p>
        </w:tc>
        <w:tc>
          <w:tcPr>
            <w:tcW w:w="4742" w:type="dxa"/>
            <w:vMerge/>
          </w:tcPr>
          <w:p w:rsidR="00E55A9F" w:rsidRPr="003938DC" w:rsidRDefault="00E55A9F" w:rsidP="00E5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A9F" w:rsidTr="00A677A7">
        <w:trPr>
          <w:trHeight w:val="380"/>
        </w:trPr>
        <w:tc>
          <w:tcPr>
            <w:tcW w:w="4685" w:type="dxa"/>
          </w:tcPr>
          <w:p w:rsidR="00E55A9F" w:rsidRDefault="00E55A9F" w:rsidP="00AA4CDA">
            <w:pPr>
              <w:spacing w:after="120"/>
            </w:pPr>
            <w:r w:rsidRPr="006E6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Rappresentare il paesaggio e ricostruirne le caratteristiche anche in base alle rappresentazioni; orientarsi nello spazio fisico e nello spazio</w:t>
            </w:r>
          </w:p>
        </w:tc>
        <w:tc>
          <w:tcPr>
            <w:tcW w:w="4602" w:type="dxa"/>
          </w:tcPr>
          <w:p w:rsidR="00E55A9F" w:rsidRPr="00CD42DE" w:rsidRDefault="00E55A9F" w:rsidP="00CD42DE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PAESAGGIO </w:t>
            </w:r>
          </w:p>
          <w:p w:rsidR="00E55A9F" w:rsidRPr="004A252B" w:rsidRDefault="00E55A9F" w:rsidP="004A252B">
            <w:pPr>
              <w:pStyle w:val="Paragrafoelenco"/>
              <w:numPr>
                <w:ilvl w:val="0"/>
                <w:numId w:val="18"/>
              </w:numPr>
              <w:ind w:left="130" w:hanging="165"/>
              <w:jc w:val="both"/>
            </w:pPr>
            <w:r w:rsidRPr="00CD42DE">
              <w:t xml:space="preserve">Conoscere gli elementi che caratterizzano i principali paesaggi italiani, europei e mondiali, individuando le analogie e le differenze (anche in relazione ai quadri socio-storici del passato) e gli elementi di particolare valore ambientale e culturale da tutelare e valorizzare. </w:t>
            </w:r>
          </w:p>
          <w:p w:rsidR="00E55A9F" w:rsidRPr="00CD42DE" w:rsidRDefault="00E55A9F" w:rsidP="00CD42DE">
            <w:p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2DE">
              <w:rPr>
                <w:rFonts w:ascii="Times New Roman" w:hAnsi="Times New Roman" w:cs="Times New Roman"/>
                <w:b/>
                <w:sz w:val="24"/>
                <w:szCs w:val="24"/>
              </w:rPr>
              <w:t>REGIONE E SISTEMA TERRITORIALE</w:t>
            </w:r>
          </w:p>
          <w:p w:rsidR="00E55A9F" w:rsidRPr="00CD42DE" w:rsidRDefault="00E55A9F" w:rsidP="00493E2D">
            <w:pPr>
              <w:pStyle w:val="Paragrafoelenco"/>
              <w:numPr>
                <w:ilvl w:val="0"/>
                <w:numId w:val="17"/>
              </w:numPr>
              <w:ind w:left="130" w:hanging="165"/>
              <w:jc w:val="both"/>
              <w:rPr>
                <w:b/>
              </w:rPr>
            </w:pPr>
            <w:r w:rsidRPr="00CD42DE">
              <w:t>Acquisire il concetto di regione geografica (fisica, climatica, storico-cul</w:t>
            </w:r>
            <w:r w:rsidRPr="00CD42DE">
              <w:softHyphen/>
              <w:t xml:space="preserve">turale, amministrativa) e utilizzarlo a partire dal contesto italiano. </w:t>
            </w:r>
          </w:p>
          <w:p w:rsidR="00E55A9F" w:rsidRPr="00030A7B" w:rsidRDefault="00E55A9F" w:rsidP="00493E2D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/>
              </w:rPr>
            </w:pPr>
            <w:r w:rsidRPr="00CD42DE">
              <w:t>Individuare problemi relativi alla tutela e valorizzazione del patrimonio naturale e culturale, proponendo soluzioni idonee nel proprio contesto di vita.</w:t>
            </w:r>
          </w:p>
        </w:tc>
        <w:tc>
          <w:tcPr>
            <w:tcW w:w="4742" w:type="dxa"/>
            <w:vMerge/>
          </w:tcPr>
          <w:p w:rsidR="00E55A9F" w:rsidRPr="00493E2D" w:rsidRDefault="00E55A9F" w:rsidP="00E5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A20" w:rsidRDefault="00BC7A20" w:rsidP="004A252B"/>
    <w:sectPr w:rsidR="00BC7A20" w:rsidSect="004D7DA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1">
    <w:nsid w:val="0A9F229F"/>
    <w:multiLevelType w:val="hybridMultilevel"/>
    <w:tmpl w:val="F24E4D1E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23AF4"/>
    <w:multiLevelType w:val="hybridMultilevel"/>
    <w:tmpl w:val="B4DC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31334"/>
    <w:multiLevelType w:val="hybridMultilevel"/>
    <w:tmpl w:val="E7BE1E7E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E3340"/>
    <w:multiLevelType w:val="hybridMultilevel"/>
    <w:tmpl w:val="D3201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B7A62"/>
    <w:multiLevelType w:val="hybridMultilevel"/>
    <w:tmpl w:val="20363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70A55"/>
    <w:multiLevelType w:val="hybridMultilevel"/>
    <w:tmpl w:val="1D50FC68"/>
    <w:lvl w:ilvl="0" w:tplc="FFFFFFFF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D1F1C"/>
    <w:multiLevelType w:val="hybridMultilevel"/>
    <w:tmpl w:val="AB8E1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22D6A6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11681"/>
    <w:multiLevelType w:val="hybridMultilevel"/>
    <w:tmpl w:val="098A5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77D32"/>
    <w:multiLevelType w:val="hybridMultilevel"/>
    <w:tmpl w:val="EBD4B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7289B"/>
    <w:multiLevelType w:val="hybridMultilevel"/>
    <w:tmpl w:val="5FE89EBA"/>
    <w:lvl w:ilvl="0" w:tplc="04100001">
      <w:start w:val="1"/>
      <w:numFmt w:val="bullet"/>
      <w:lvlText w:val=""/>
      <w:lvlJc w:val="left"/>
      <w:pPr>
        <w:ind w:left="-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</w:abstractNum>
  <w:abstractNum w:abstractNumId="11">
    <w:nsid w:val="280C177D"/>
    <w:multiLevelType w:val="hybridMultilevel"/>
    <w:tmpl w:val="63ECB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D70BCD"/>
    <w:multiLevelType w:val="hybridMultilevel"/>
    <w:tmpl w:val="F696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E0851"/>
    <w:multiLevelType w:val="hybridMultilevel"/>
    <w:tmpl w:val="7BF62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60606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333D78DA"/>
    <w:multiLevelType w:val="hybridMultilevel"/>
    <w:tmpl w:val="47446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C2A12"/>
    <w:multiLevelType w:val="hybridMultilevel"/>
    <w:tmpl w:val="94A03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FB1ED4"/>
    <w:multiLevelType w:val="hybridMultilevel"/>
    <w:tmpl w:val="BC7C7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A27DE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7A0434C"/>
    <w:multiLevelType w:val="hybridMultilevel"/>
    <w:tmpl w:val="A63E0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9B1174"/>
    <w:multiLevelType w:val="hybridMultilevel"/>
    <w:tmpl w:val="6BE0F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A4CF7"/>
    <w:multiLevelType w:val="hybridMultilevel"/>
    <w:tmpl w:val="DF94B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BD1B60"/>
    <w:multiLevelType w:val="multilevel"/>
    <w:tmpl w:val="C2027B80"/>
    <w:lvl w:ilvl="0">
      <w:start w:val="1"/>
      <w:numFmt w:val="bullet"/>
      <w:lvlText w:val="●"/>
      <w:lvlJc w:val="left"/>
      <w:pPr>
        <w:ind w:left="-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4">
    <w:nsid w:val="7FE36CE8"/>
    <w:multiLevelType w:val="hybridMultilevel"/>
    <w:tmpl w:val="F8A09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12"/>
  </w:num>
  <w:num w:numId="5">
    <w:abstractNumId w:val="16"/>
  </w:num>
  <w:num w:numId="6">
    <w:abstractNumId w:val="7"/>
  </w:num>
  <w:num w:numId="7">
    <w:abstractNumId w:val="20"/>
  </w:num>
  <w:num w:numId="8">
    <w:abstractNumId w:val="2"/>
  </w:num>
  <w:num w:numId="9">
    <w:abstractNumId w:val="15"/>
  </w:num>
  <w:num w:numId="10">
    <w:abstractNumId w:val="24"/>
  </w:num>
  <w:num w:numId="11">
    <w:abstractNumId w:val="5"/>
  </w:num>
  <w:num w:numId="12">
    <w:abstractNumId w:val="22"/>
  </w:num>
  <w:num w:numId="13">
    <w:abstractNumId w:val="21"/>
  </w:num>
  <w:num w:numId="14">
    <w:abstractNumId w:val="9"/>
  </w:num>
  <w:num w:numId="15">
    <w:abstractNumId w:val="17"/>
  </w:num>
  <w:num w:numId="16">
    <w:abstractNumId w:val="13"/>
  </w:num>
  <w:num w:numId="17">
    <w:abstractNumId w:val="4"/>
  </w:num>
  <w:num w:numId="18">
    <w:abstractNumId w:val="8"/>
  </w:num>
  <w:num w:numId="19">
    <w:abstractNumId w:val="18"/>
  </w:num>
  <w:num w:numId="20">
    <w:abstractNumId w:val="14"/>
  </w:num>
  <w:num w:numId="21">
    <w:abstractNumId w:val="1"/>
  </w:num>
  <w:num w:numId="22">
    <w:abstractNumId w:val="3"/>
  </w:num>
  <w:num w:numId="23">
    <w:abstractNumId w:val="6"/>
  </w:num>
  <w:num w:numId="24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BC7A20"/>
    <w:rsid w:val="00030A7B"/>
    <w:rsid w:val="000668B1"/>
    <w:rsid w:val="00080B99"/>
    <w:rsid w:val="000F4680"/>
    <w:rsid w:val="00134255"/>
    <w:rsid w:val="001A38DA"/>
    <w:rsid w:val="001A5B37"/>
    <w:rsid w:val="001A6999"/>
    <w:rsid w:val="001C37A7"/>
    <w:rsid w:val="001D0219"/>
    <w:rsid w:val="001E7BD2"/>
    <w:rsid w:val="0020334E"/>
    <w:rsid w:val="002256EC"/>
    <w:rsid w:val="002300E3"/>
    <w:rsid w:val="002979E1"/>
    <w:rsid w:val="002B522C"/>
    <w:rsid w:val="002C6B7A"/>
    <w:rsid w:val="002D2998"/>
    <w:rsid w:val="003373B6"/>
    <w:rsid w:val="003658F1"/>
    <w:rsid w:val="003938DC"/>
    <w:rsid w:val="00395A84"/>
    <w:rsid w:val="0043034F"/>
    <w:rsid w:val="00436376"/>
    <w:rsid w:val="00440E52"/>
    <w:rsid w:val="00447DAE"/>
    <w:rsid w:val="00492180"/>
    <w:rsid w:val="00493E2D"/>
    <w:rsid w:val="004A252B"/>
    <w:rsid w:val="004B1A1B"/>
    <w:rsid w:val="004B7F8A"/>
    <w:rsid w:val="004D7DAF"/>
    <w:rsid w:val="004F6A74"/>
    <w:rsid w:val="00521B07"/>
    <w:rsid w:val="00545930"/>
    <w:rsid w:val="00557BC5"/>
    <w:rsid w:val="00603DF8"/>
    <w:rsid w:val="00643336"/>
    <w:rsid w:val="00660393"/>
    <w:rsid w:val="006643CA"/>
    <w:rsid w:val="00671E2E"/>
    <w:rsid w:val="006D54B1"/>
    <w:rsid w:val="006E14EF"/>
    <w:rsid w:val="006E670F"/>
    <w:rsid w:val="007C103F"/>
    <w:rsid w:val="007D13EB"/>
    <w:rsid w:val="007D7016"/>
    <w:rsid w:val="007E374D"/>
    <w:rsid w:val="00811FD1"/>
    <w:rsid w:val="0084399C"/>
    <w:rsid w:val="008A1254"/>
    <w:rsid w:val="008C094E"/>
    <w:rsid w:val="008C6C27"/>
    <w:rsid w:val="008D2AD8"/>
    <w:rsid w:val="008D48B3"/>
    <w:rsid w:val="00906A29"/>
    <w:rsid w:val="00937B13"/>
    <w:rsid w:val="00955E17"/>
    <w:rsid w:val="00963269"/>
    <w:rsid w:val="009A1810"/>
    <w:rsid w:val="009B57C3"/>
    <w:rsid w:val="00A24226"/>
    <w:rsid w:val="00A30763"/>
    <w:rsid w:val="00AA4CDA"/>
    <w:rsid w:val="00AC45A5"/>
    <w:rsid w:val="00AE6CBB"/>
    <w:rsid w:val="00B01072"/>
    <w:rsid w:val="00B02CEA"/>
    <w:rsid w:val="00B1263D"/>
    <w:rsid w:val="00B219B7"/>
    <w:rsid w:val="00B9576D"/>
    <w:rsid w:val="00BA0BAF"/>
    <w:rsid w:val="00BA6035"/>
    <w:rsid w:val="00BB69E2"/>
    <w:rsid w:val="00BC3E41"/>
    <w:rsid w:val="00BC7A20"/>
    <w:rsid w:val="00BF37CA"/>
    <w:rsid w:val="00C47D77"/>
    <w:rsid w:val="00C550BF"/>
    <w:rsid w:val="00C67FB6"/>
    <w:rsid w:val="00CA542F"/>
    <w:rsid w:val="00CD42DE"/>
    <w:rsid w:val="00D03461"/>
    <w:rsid w:val="00D419C7"/>
    <w:rsid w:val="00D717DD"/>
    <w:rsid w:val="00DB3A5A"/>
    <w:rsid w:val="00DC1FD6"/>
    <w:rsid w:val="00DC4531"/>
    <w:rsid w:val="00DE43D4"/>
    <w:rsid w:val="00E55A9F"/>
    <w:rsid w:val="00E61200"/>
    <w:rsid w:val="00E677F9"/>
    <w:rsid w:val="00EC6849"/>
    <w:rsid w:val="00EE7209"/>
    <w:rsid w:val="00EF4426"/>
    <w:rsid w:val="00F00E9B"/>
    <w:rsid w:val="00F2392C"/>
    <w:rsid w:val="00F37536"/>
    <w:rsid w:val="00F52D22"/>
    <w:rsid w:val="00FA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7DAF"/>
  </w:style>
  <w:style w:type="paragraph" w:styleId="Titolo1">
    <w:name w:val="heading 1"/>
    <w:basedOn w:val="Normale"/>
    <w:next w:val="Normale"/>
    <w:rsid w:val="004D7DA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D7DAF"/>
    <w:pPr>
      <w:keepNext/>
      <w:keepLines/>
      <w:spacing w:after="0" w:line="240" w:lineRule="auto"/>
      <w:jc w:val="center"/>
      <w:outlineLvl w:val="1"/>
    </w:pPr>
    <w:rPr>
      <w:rFonts w:ascii="Verdana" w:eastAsia="Verdana" w:hAnsi="Verdana" w:cs="Verdana"/>
      <w:b/>
      <w:smallCaps/>
      <w:sz w:val="26"/>
      <w:szCs w:val="26"/>
      <w:u w:val="single"/>
    </w:rPr>
  </w:style>
  <w:style w:type="paragraph" w:styleId="Titolo3">
    <w:name w:val="heading 3"/>
    <w:basedOn w:val="Normale"/>
    <w:next w:val="Normale"/>
    <w:rsid w:val="004D7DA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D7DAF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olo5">
    <w:name w:val="heading 5"/>
    <w:basedOn w:val="Normale"/>
    <w:next w:val="Normale"/>
    <w:rsid w:val="004D7DAF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4D7DA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4D7DA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7DA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D7DA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D7DA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4D7DA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4D7DA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4D7DA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4D7DAF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3373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ableContents">
    <w:name w:val="Table Contents"/>
    <w:basedOn w:val="Corpodeltesto"/>
    <w:rsid w:val="00521B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21B0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21B07"/>
  </w:style>
  <w:style w:type="paragraph" w:customStyle="1" w:styleId="Indicazioninormale">
    <w:name w:val="Indicazioni normale"/>
    <w:basedOn w:val="Rientrocorpodeltesto"/>
    <w:uiPriority w:val="99"/>
    <w:rsid w:val="00521B07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color w:val="auto"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21B0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21B07"/>
  </w:style>
  <w:style w:type="character" w:customStyle="1" w:styleId="SottotitoloCarattere">
    <w:name w:val="Sottotitolo Carattere"/>
    <w:link w:val="Sottotitolo"/>
    <w:uiPriority w:val="11"/>
    <w:rsid w:val="00D717DD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rsid w:val="001D021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E55A9F"/>
    <w:pPr>
      <w:spacing w:after="120" w:line="480" w:lineRule="auto"/>
    </w:pPr>
    <w:rPr>
      <w:rFonts w:cs="Times New Roman"/>
      <w:color w:val="auto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E55A9F"/>
    <w:rPr>
      <w:rFonts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2</cp:revision>
  <dcterms:created xsi:type="dcterms:W3CDTF">2018-11-05T20:44:00Z</dcterms:created>
  <dcterms:modified xsi:type="dcterms:W3CDTF">2018-11-05T20:44:00Z</dcterms:modified>
</cp:coreProperties>
</file>